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31D1" w14:textId="77777777" w:rsidR="00B47305" w:rsidRDefault="00B47305" w:rsidP="00B47305">
      <w:pPr>
        <w:spacing w:after="0" w:line="240" w:lineRule="auto"/>
        <w:rPr>
          <w:rFonts w:ascii="Footlight MT Light" w:hAnsi="Footlight MT Light"/>
          <w:b/>
          <w:sz w:val="24"/>
          <w:szCs w:val="24"/>
          <w:u w:val="single"/>
        </w:rPr>
      </w:pPr>
    </w:p>
    <w:p w14:paraId="6AE5FCF5" w14:textId="77777777" w:rsidR="00B47305" w:rsidRPr="00B47305" w:rsidRDefault="00B47305" w:rsidP="00B47305">
      <w:pPr>
        <w:spacing w:after="0" w:line="240" w:lineRule="auto"/>
        <w:rPr>
          <w:rFonts w:ascii="Footlight MT Light" w:hAnsi="Footlight MT Light"/>
          <w:b/>
          <w:sz w:val="24"/>
          <w:szCs w:val="24"/>
          <w:u w:val="single"/>
        </w:rPr>
      </w:pPr>
      <w:r>
        <w:rPr>
          <w:rFonts w:ascii="Footlight MT Light" w:hAnsi="Footlight MT Light"/>
          <w:b/>
          <w:sz w:val="24"/>
          <w:szCs w:val="24"/>
          <w:u w:val="single"/>
        </w:rPr>
        <w:t>D</w:t>
      </w:r>
      <w:r w:rsidRPr="00862E68">
        <w:rPr>
          <w:rFonts w:ascii="Footlight MT Light" w:hAnsi="Footlight MT Light"/>
          <w:b/>
          <w:sz w:val="24"/>
          <w:szCs w:val="24"/>
          <w:u w:val="single"/>
        </w:rPr>
        <w:t xml:space="preserve">ue Date:  Your first Day of AP English Language </w:t>
      </w:r>
      <w:r w:rsidRPr="00862E68">
        <w:rPr>
          <w:rFonts w:ascii="Footlight MT Light" w:hAnsi="Footlight MT Light"/>
          <w:bCs/>
          <w:sz w:val="24"/>
          <w:szCs w:val="24"/>
        </w:rPr>
        <w:t>(Late submissions will receive half credit)</w:t>
      </w:r>
    </w:p>
    <w:p w14:paraId="142641A3" w14:textId="77777777" w:rsidR="00B47305" w:rsidRPr="00862E68" w:rsidRDefault="00B47305" w:rsidP="00B47305">
      <w:pPr>
        <w:spacing w:after="0" w:line="240" w:lineRule="auto"/>
        <w:rPr>
          <w:rFonts w:ascii="Footlight MT Light" w:hAnsi="Footlight MT Light"/>
          <w:bCs/>
          <w:sz w:val="24"/>
          <w:szCs w:val="24"/>
        </w:rPr>
      </w:pPr>
    </w:p>
    <w:p w14:paraId="1AB0BCCB" w14:textId="77777777" w:rsidR="00B47305" w:rsidRPr="00862E68" w:rsidRDefault="00B47305" w:rsidP="00B47305">
      <w:pPr>
        <w:pStyle w:val="ListParagraph"/>
        <w:numPr>
          <w:ilvl w:val="0"/>
          <w:numId w:val="1"/>
        </w:numPr>
        <w:spacing w:after="0" w:line="240" w:lineRule="auto"/>
        <w:rPr>
          <w:rFonts w:ascii="Footlight MT Light" w:hAnsi="Footlight MT Light"/>
          <w:b/>
          <w:sz w:val="24"/>
          <w:szCs w:val="24"/>
        </w:rPr>
      </w:pPr>
      <w:r w:rsidRPr="00862E68">
        <w:rPr>
          <w:rFonts w:ascii="Footlight MT Light" w:hAnsi="Footlight MT Light"/>
          <w:b/>
          <w:sz w:val="24"/>
          <w:szCs w:val="24"/>
        </w:rPr>
        <w:t xml:space="preserve">Read the first 13 chapters of the following book. </w:t>
      </w:r>
      <w:r w:rsidRPr="00862E68">
        <w:rPr>
          <w:rFonts w:ascii="Footlight MT Light" w:hAnsi="Footlight MT Light"/>
          <w:bCs/>
          <w:i/>
          <w:iCs/>
          <w:sz w:val="20"/>
          <w:szCs w:val="20"/>
        </w:rPr>
        <w:t>(Although the rest of the book is not required for your summer reading assignment, you are encouraged to complete the reading in full; it is an excellent introduction to the foundations of AP English Language and Composition.)</w:t>
      </w:r>
    </w:p>
    <w:p w14:paraId="09478287" w14:textId="77777777" w:rsidR="00B47305" w:rsidRPr="00862E68" w:rsidRDefault="00B47305" w:rsidP="00B47305">
      <w:pPr>
        <w:pStyle w:val="ListParagraph"/>
        <w:spacing w:after="0" w:line="240" w:lineRule="auto"/>
        <w:rPr>
          <w:rFonts w:ascii="Footlight MT Light" w:hAnsi="Footlight MT Light"/>
          <w:b/>
          <w:sz w:val="24"/>
          <w:szCs w:val="24"/>
        </w:rPr>
      </w:pPr>
    </w:p>
    <w:p w14:paraId="17673329" w14:textId="77777777" w:rsidR="00B47305" w:rsidRPr="00862E68" w:rsidRDefault="00B47305" w:rsidP="00B47305">
      <w:pPr>
        <w:shd w:val="clear" w:color="auto" w:fill="FFFFFF"/>
        <w:spacing w:after="0" w:line="480" w:lineRule="auto"/>
        <w:ind w:left="720" w:hanging="720"/>
        <w:jc w:val="center"/>
        <w:rPr>
          <w:rFonts w:ascii="Footlight MT Light" w:eastAsia="Times New Roman" w:hAnsi="Footlight MT Light"/>
          <w:b/>
          <w:i/>
          <w:sz w:val="24"/>
          <w:szCs w:val="24"/>
        </w:rPr>
      </w:pPr>
      <w:proofErr w:type="spellStart"/>
      <w:r w:rsidRPr="00862E68">
        <w:rPr>
          <w:rFonts w:ascii="Footlight MT Light" w:eastAsia="Times New Roman" w:hAnsi="Footlight MT Light"/>
          <w:sz w:val="24"/>
          <w:szCs w:val="24"/>
        </w:rPr>
        <w:t>Heinrichs</w:t>
      </w:r>
      <w:proofErr w:type="spellEnd"/>
      <w:r w:rsidRPr="00862E68">
        <w:rPr>
          <w:rFonts w:ascii="Footlight MT Light" w:eastAsia="Times New Roman" w:hAnsi="Footlight MT Light"/>
          <w:sz w:val="24"/>
          <w:szCs w:val="24"/>
        </w:rPr>
        <w:t>, Jay. </w:t>
      </w:r>
      <w:r w:rsidRPr="00862E68">
        <w:rPr>
          <w:rFonts w:ascii="Footlight MT Light" w:eastAsia="Times New Roman" w:hAnsi="Footlight MT Light"/>
          <w:i/>
          <w:iCs/>
          <w:sz w:val="24"/>
          <w:szCs w:val="24"/>
        </w:rPr>
        <w:t>Thank You for Arguing: What Aristotle, Lincoln, and Homer Simpson Can Teach Us about the Art of Persuasion</w:t>
      </w:r>
      <w:r w:rsidRPr="00862E68">
        <w:rPr>
          <w:rFonts w:ascii="Footlight MT Light" w:eastAsia="Times New Roman" w:hAnsi="Footlight MT Light"/>
          <w:sz w:val="24"/>
          <w:szCs w:val="24"/>
        </w:rPr>
        <w:t>. New York: Three Rivers, 2013. Print.</w:t>
      </w:r>
    </w:p>
    <w:p w14:paraId="6D22759F" w14:textId="77777777" w:rsidR="00B47305" w:rsidRPr="00862E68" w:rsidRDefault="00B47305" w:rsidP="00B47305">
      <w:pPr>
        <w:spacing w:after="0" w:line="240" w:lineRule="auto"/>
        <w:rPr>
          <w:rFonts w:ascii="Footlight MT Light" w:hAnsi="Footlight MT Light"/>
          <w:sz w:val="24"/>
          <w:szCs w:val="24"/>
        </w:rPr>
      </w:pPr>
      <w:r w:rsidRPr="00862E68">
        <w:rPr>
          <w:rFonts w:ascii="Footlight MT Light" w:hAnsi="Footlight MT Light"/>
          <w:sz w:val="24"/>
          <w:szCs w:val="24"/>
        </w:rPr>
        <w:t>You are encouraged to buy this book “used,” but it is not required.  When you purchase the book, you must make sure that you are purchasing the “Revised and Updated Edition.”  Below you will find the ISBN for the book so that you can make sure you purchase the correct edition.</w:t>
      </w:r>
    </w:p>
    <w:p w14:paraId="5E074AC6" w14:textId="77777777" w:rsidR="00B47305" w:rsidRPr="00862E68" w:rsidRDefault="00B47305" w:rsidP="00B47305">
      <w:pPr>
        <w:spacing w:after="0" w:line="240" w:lineRule="auto"/>
        <w:jc w:val="center"/>
        <w:rPr>
          <w:rFonts w:ascii="Footlight MT Light" w:hAnsi="Footlight MT Light"/>
          <w:sz w:val="32"/>
          <w:szCs w:val="32"/>
        </w:rPr>
      </w:pPr>
      <w:r w:rsidRPr="00862E68">
        <w:rPr>
          <w:rFonts w:ascii="Footlight MT Light" w:hAnsi="Footlight MT Light"/>
          <w:sz w:val="32"/>
          <w:szCs w:val="32"/>
        </w:rPr>
        <w:t>ISBN: 978-0-385-34775-4</w:t>
      </w:r>
    </w:p>
    <w:p w14:paraId="58CC6B10" w14:textId="77777777" w:rsidR="00B47305" w:rsidRPr="00862E68" w:rsidRDefault="00B47305" w:rsidP="00B47305">
      <w:pPr>
        <w:spacing w:after="0" w:line="240" w:lineRule="auto"/>
        <w:rPr>
          <w:rFonts w:ascii="Footlight MT Light" w:hAnsi="Footlight MT Light"/>
          <w:sz w:val="24"/>
          <w:szCs w:val="24"/>
        </w:rPr>
      </w:pPr>
    </w:p>
    <w:p w14:paraId="35343C8D" w14:textId="77777777" w:rsidR="00B47305" w:rsidRPr="00862E68" w:rsidRDefault="00B47305" w:rsidP="00B47305">
      <w:pPr>
        <w:pStyle w:val="ListParagraph"/>
        <w:numPr>
          <w:ilvl w:val="0"/>
          <w:numId w:val="1"/>
        </w:numPr>
        <w:spacing w:after="0" w:line="240" w:lineRule="auto"/>
        <w:rPr>
          <w:rFonts w:ascii="Footlight MT Light" w:hAnsi="Footlight MT Light"/>
          <w:b/>
          <w:sz w:val="24"/>
          <w:szCs w:val="24"/>
        </w:rPr>
      </w:pPr>
      <w:r w:rsidRPr="00862E68">
        <w:rPr>
          <w:rFonts w:ascii="Footlight MT Light" w:hAnsi="Footlight MT Light"/>
          <w:b/>
          <w:sz w:val="24"/>
          <w:szCs w:val="24"/>
        </w:rPr>
        <w:t>Summer Reading Assignment</w:t>
      </w:r>
      <w:r w:rsidRPr="00862E68">
        <w:rPr>
          <w:rFonts w:ascii="Footlight MT Light" w:hAnsi="Footlight MT Light"/>
          <w:b/>
          <w:i/>
          <w:sz w:val="24"/>
          <w:szCs w:val="24"/>
        </w:rPr>
        <w:t xml:space="preserve">.   </w:t>
      </w:r>
    </w:p>
    <w:p w14:paraId="3003AABD" w14:textId="77777777" w:rsidR="00B47305" w:rsidRPr="00862E68" w:rsidRDefault="00B47305" w:rsidP="00B47305">
      <w:pPr>
        <w:pStyle w:val="NoSpacing"/>
        <w:rPr>
          <w:rFonts w:ascii="Footlight MT Light" w:hAnsi="Footlight MT Light"/>
          <w:b/>
          <w:sz w:val="24"/>
          <w:szCs w:val="24"/>
        </w:rPr>
      </w:pPr>
      <w:r w:rsidRPr="00862E68">
        <w:rPr>
          <w:rFonts w:ascii="Footlight MT Light" w:hAnsi="Footlight MT Light"/>
          <w:sz w:val="24"/>
          <w:szCs w:val="24"/>
        </w:rPr>
        <w:t xml:space="preserve">You must complete each of the following tasks for each of the first 13 chapters of </w:t>
      </w:r>
      <w:r w:rsidRPr="00862E68">
        <w:rPr>
          <w:rFonts w:ascii="Footlight MT Light" w:hAnsi="Footlight MT Light"/>
          <w:i/>
          <w:sz w:val="24"/>
          <w:szCs w:val="24"/>
        </w:rPr>
        <w:t>Thank You for Arguing</w:t>
      </w:r>
      <w:r w:rsidRPr="00862E68">
        <w:rPr>
          <w:rFonts w:ascii="Footlight MT Light" w:hAnsi="Footlight MT Light"/>
          <w:sz w:val="24"/>
          <w:szCs w:val="24"/>
        </w:rPr>
        <w:t>.  Be sure to respond to each task thoroughly and completely</w:t>
      </w:r>
      <w:r>
        <w:rPr>
          <w:rFonts w:ascii="Footlight MT Light" w:hAnsi="Footlight MT Light"/>
          <w:sz w:val="24"/>
          <w:szCs w:val="24"/>
        </w:rPr>
        <w:t xml:space="preserve">; </w:t>
      </w:r>
      <w:r w:rsidRPr="00862E68">
        <w:rPr>
          <w:rFonts w:ascii="Footlight MT Light" w:hAnsi="Footlight MT Light"/>
          <w:sz w:val="24"/>
          <w:szCs w:val="24"/>
        </w:rPr>
        <w:t xml:space="preserve">your responses will count as a test grade for first term.  You should make sure your ideas are both organized and presented clearly and thoroughly.  Please keep in mind that this is an AP class; therefore, we expect well-developed responses. If you pace yourself over the summer, this assignment will not be overly laborious.  </w:t>
      </w:r>
      <w:r w:rsidRPr="00862E68">
        <w:rPr>
          <w:rFonts w:ascii="Footlight MT Light" w:hAnsi="Footlight MT Light"/>
          <w:b/>
          <w:sz w:val="24"/>
          <w:szCs w:val="24"/>
        </w:rPr>
        <w:t xml:space="preserve">Note:  It is expected that you complete your summer assignments </w:t>
      </w:r>
      <w:r w:rsidRPr="00862E68">
        <w:rPr>
          <w:rFonts w:ascii="Footlight MT Light" w:hAnsi="Footlight MT Light"/>
          <w:b/>
          <w:i/>
          <w:sz w:val="24"/>
          <w:szCs w:val="24"/>
        </w:rPr>
        <w:t>individually</w:t>
      </w:r>
      <w:r w:rsidRPr="00862E68">
        <w:rPr>
          <w:rFonts w:ascii="Footlight MT Light" w:hAnsi="Footlight MT Light"/>
          <w:b/>
          <w:sz w:val="24"/>
          <w:szCs w:val="24"/>
        </w:rPr>
        <w:t xml:space="preserve">.  Although you may struggle, put forth your best effort and make sure that </w:t>
      </w:r>
      <w:r w:rsidRPr="00862E68">
        <w:rPr>
          <w:rFonts w:ascii="Footlight MT Light" w:hAnsi="Footlight MT Light"/>
          <w:b/>
          <w:i/>
          <w:sz w:val="24"/>
          <w:szCs w:val="24"/>
          <w:u w:val="single"/>
        </w:rPr>
        <w:t>you</w:t>
      </w:r>
      <w:r w:rsidRPr="00862E68">
        <w:rPr>
          <w:rFonts w:ascii="Footlight MT Light" w:hAnsi="Footlight MT Light"/>
          <w:b/>
          <w:sz w:val="24"/>
          <w:szCs w:val="24"/>
        </w:rPr>
        <w:t xml:space="preserve"> complete </w:t>
      </w:r>
      <w:r w:rsidRPr="00862E68">
        <w:rPr>
          <w:rFonts w:ascii="Footlight MT Light" w:hAnsi="Footlight MT Light"/>
          <w:b/>
          <w:i/>
          <w:sz w:val="24"/>
          <w:szCs w:val="24"/>
          <w:u w:val="single"/>
        </w:rPr>
        <w:t>all</w:t>
      </w:r>
      <w:r w:rsidRPr="00862E68">
        <w:rPr>
          <w:rFonts w:ascii="Footlight MT Light" w:hAnsi="Footlight MT Light"/>
          <w:b/>
          <w:sz w:val="24"/>
          <w:szCs w:val="24"/>
        </w:rPr>
        <w:t xml:space="preserve"> of what is detailed below.  Coming in with incomplete work and claiming, “I didn’t get it,” is unacceptable. </w:t>
      </w:r>
    </w:p>
    <w:p w14:paraId="17B9F35F" w14:textId="77777777" w:rsidR="00B47305" w:rsidRPr="00862E68" w:rsidRDefault="00B47305" w:rsidP="00B47305">
      <w:pPr>
        <w:pStyle w:val="NoSpacing"/>
        <w:rPr>
          <w:rFonts w:ascii="Footlight MT Light" w:hAnsi="Footlight MT Light"/>
          <w:b/>
          <w:sz w:val="24"/>
          <w:szCs w:val="24"/>
        </w:rPr>
      </w:pPr>
    </w:p>
    <w:p w14:paraId="53BA4DC4" w14:textId="77777777" w:rsidR="00B47305" w:rsidRPr="00862E68" w:rsidRDefault="00B47305" w:rsidP="00B47305">
      <w:pPr>
        <w:pStyle w:val="NoSpacing"/>
        <w:rPr>
          <w:rFonts w:ascii="Footlight MT Light" w:hAnsi="Footlight MT Light"/>
          <w:b/>
          <w:sz w:val="24"/>
          <w:szCs w:val="24"/>
        </w:rPr>
      </w:pPr>
      <w:r w:rsidRPr="00862E68">
        <w:rPr>
          <w:rFonts w:ascii="Footlight MT Light" w:hAnsi="Footlight MT Light"/>
          <w:b/>
          <w:sz w:val="24"/>
          <w:szCs w:val="24"/>
        </w:rPr>
        <w:t xml:space="preserve">For this summer reading assignment, you will be relating what </w:t>
      </w:r>
      <w:proofErr w:type="spellStart"/>
      <w:r w:rsidRPr="00862E68">
        <w:rPr>
          <w:rFonts w:ascii="Footlight MT Light" w:hAnsi="Footlight MT Light"/>
          <w:b/>
          <w:sz w:val="24"/>
          <w:szCs w:val="24"/>
        </w:rPr>
        <w:t>Heinrichs</w:t>
      </w:r>
      <w:proofErr w:type="spellEnd"/>
      <w:r w:rsidRPr="00862E68">
        <w:rPr>
          <w:rFonts w:ascii="Footlight MT Light" w:hAnsi="Footlight MT Light"/>
          <w:b/>
          <w:sz w:val="24"/>
          <w:szCs w:val="24"/>
        </w:rPr>
        <w:t xml:space="preserve"> discusses throughout his text with real-life examples </w:t>
      </w:r>
      <w:r>
        <w:rPr>
          <w:rFonts w:ascii="Footlight MT Light" w:hAnsi="Footlight MT Light"/>
          <w:b/>
          <w:sz w:val="24"/>
          <w:szCs w:val="24"/>
        </w:rPr>
        <w:t>of rhetorical concepts</w:t>
      </w:r>
      <w:r w:rsidRPr="00862E68">
        <w:rPr>
          <w:rFonts w:ascii="Footlight MT Light" w:hAnsi="Footlight MT Light"/>
          <w:b/>
          <w:sz w:val="24"/>
          <w:szCs w:val="24"/>
        </w:rPr>
        <w:t>. That is, you will need to choose a rhetorical concept from each chapter—yes, you may choose w</w:t>
      </w:r>
      <w:r>
        <w:rPr>
          <w:rFonts w:ascii="Footlight MT Light" w:hAnsi="Footlight MT Light"/>
          <w:b/>
          <w:sz w:val="24"/>
          <w:szCs w:val="24"/>
        </w:rPr>
        <w:t>hat you write about—find a real-</w:t>
      </w:r>
      <w:r w:rsidRPr="00862E68">
        <w:rPr>
          <w:rFonts w:ascii="Footlight MT Light" w:hAnsi="Footlight MT Light"/>
          <w:b/>
          <w:sz w:val="24"/>
          <w:szCs w:val="24"/>
        </w:rPr>
        <w:t>life example of an orator/author exemplifying the concept of your choice, and finish the assignment by explaining how the example exhibits the concept.  If this sounds a little confusing, read the following directions.</w:t>
      </w:r>
    </w:p>
    <w:p w14:paraId="2D463245" w14:textId="77777777" w:rsidR="00B47305" w:rsidRPr="00862E68" w:rsidRDefault="00B47305" w:rsidP="00B47305">
      <w:pPr>
        <w:pStyle w:val="NoSpacing"/>
        <w:rPr>
          <w:rFonts w:ascii="Footlight MT Light" w:hAnsi="Footlight MT Light"/>
          <w:b/>
          <w:sz w:val="24"/>
          <w:szCs w:val="24"/>
        </w:rPr>
      </w:pPr>
    </w:p>
    <w:p w14:paraId="79034147" w14:textId="77777777" w:rsidR="00B47305" w:rsidRPr="00862E68" w:rsidRDefault="00B47305" w:rsidP="00B47305">
      <w:pPr>
        <w:pStyle w:val="NoSpacing"/>
        <w:rPr>
          <w:rFonts w:ascii="Footlight MT Light" w:hAnsi="Footlight MT Light"/>
          <w:sz w:val="24"/>
          <w:szCs w:val="24"/>
        </w:rPr>
      </w:pPr>
      <w:r w:rsidRPr="00862E68">
        <w:rPr>
          <w:rFonts w:ascii="Footlight MT Light" w:hAnsi="Footlight MT Light"/>
          <w:b/>
          <w:sz w:val="24"/>
          <w:szCs w:val="24"/>
          <w:u w:val="single"/>
        </w:rPr>
        <w:t>What to Do:</w:t>
      </w:r>
      <w:r w:rsidRPr="00862E68">
        <w:rPr>
          <w:rFonts w:ascii="Footlight MT Light" w:hAnsi="Footlight MT Light"/>
          <w:sz w:val="24"/>
          <w:szCs w:val="24"/>
        </w:rPr>
        <w:t xml:space="preserve">  Complete the following tasks and make sure that your products look like the examples provided.  In the end, you will have completed the following steps a total of thirteen times.  </w:t>
      </w:r>
    </w:p>
    <w:p w14:paraId="0CEC3430" w14:textId="77777777" w:rsidR="00B47305" w:rsidRPr="00862E68" w:rsidRDefault="00B47305" w:rsidP="00B47305">
      <w:pPr>
        <w:pStyle w:val="NoSpacing"/>
        <w:rPr>
          <w:rFonts w:ascii="Footlight MT Light" w:hAnsi="Footlight MT Light"/>
          <w:sz w:val="24"/>
          <w:szCs w:val="24"/>
        </w:rPr>
      </w:pPr>
    </w:p>
    <w:p w14:paraId="5C9ABE6C" w14:textId="77777777" w:rsidR="00B47305" w:rsidRPr="00862E68" w:rsidRDefault="00B47305" w:rsidP="00B47305">
      <w:pPr>
        <w:pStyle w:val="NoSpacing"/>
        <w:numPr>
          <w:ilvl w:val="0"/>
          <w:numId w:val="3"/>
        </w:numPr>
        <w:rPr>
          <w:rFonts w:ascii="Footlight MT Light" w:hAnsi="Footlight MT Light"/>
          <w:sz w:val="24"/>
          <w:szCs w:val="24"/>
        </w:rPr>
      </w:pPr>
      <w:r w:rsidRPr="00862E68">
        <w:rPr>
          <w:rFonts w:ascii="Footlight MT Light" w:hAnsi="Footlight MT Light"/>
          <w:sz w:val="24"/>
          <w:szCs w:val="24"/>
        </w:rPr>
        <w:t xml:space="preserve">Choose any rhetorical concept that </w:t>
      </w:r>
      <w:proofErr w:type="spellStart"/>
      <w:r w:rsidRPr="00862E68">
        <w:rPr>
          <w:rFonts w:ascii="Footlight MT Light" w:hAnsi="Footlight MT Light"/>
          <w:sz w:val="24"/>
          <w:szCs w:val="24"/>
        </w:rPr>
        <w:t>Heinrichs</w:t>
      </w:r>
      <w:proofErr w:type="spellEnd"/>
      <w:r w:rsidRPr="00862E68">
        <w:rPr>
          <w:rFonts w:ascii="Footlight MT Light" w:hAnsi="Footlight MT Light"/>
          <w:sz w:val="24"/>
          <w:szCs w:val="24"/>
        </w:rPr>
        <w:t xml:space="preserve"> explores in each of the first 13 chapters of the book.  You have free reign here. </w:t>
      </w:r>
      <w:r w:rsidR="009A011E">
        <w:rPr>
          <w:rFonts w:ascii="Footlight MT Light" w:hAnsi="Footlight MT Light"/>
          <w:sz w:val="24"/>
          <w:szCs w:val="24"/>
        </w:rPr>
        <w:t>Identify the chapter and the concept on which you would like to focus.</w:t>
      </w:r>
    </w:p>
    <w:p w14:paraId="37881CC9" w14:textId="77777777" w:rsidR="00B47305" w:rsidRPr="00862E68" w:rsidRDefault="00B47305" w:rsidP="00B47305">
      <w:pPr>
        <w:pStyle w:val="NoSpacing"/>
        <w:ind w:left="720"/>
        <w:rPr>
          <w:rFonts w:ascii="Footlight MT Light" w:hAnsi="Footlight MT Light"/>
          <w:i/>
          <w:sz w:val="20"/>
          <w:szCs w:val="20"/>
        </w:rPr>
      </w:pPr>
      <w:r w:rsidRPr="00862E68">
        <w:rPr>
          <w:rFonts w:ascii="Footlight MT Light" w:hAnsi="Footlight MT Light"/>
          <w:sz w:val="24"/>
          <w:szCs w:val="24"/>
        </w:rPr>
        <w:t xml:space="preserve"> </w:t>
      </w:r>
      <w:r w:rsidRPr="00862E68">
        <w:rPr>
          <w:rFonts w:ascii="Footlight MT Light" w:hAnsi="Footlight MT Light"/>
          <w:i/>
          <w:sz w:val="20"/>
          <w:szCs w:val="20"/>
        </w:rPr>
        <w:t xml:space="preserve">E.g.  </w:t>
      </w:r>
    </w:p>
    <w:p w14:paraId="7BC525E7" w14:textId="77777777" w:rsidR="00B47305" w:rsidRPr="00862E68" w:rsidRDefault="00B47305" w:rsidP="00B47305">
      <w:pPr>
        <w:pStyle w:val="NoSpacing"/>
        <w:ind w:left="720"/>
        <w:rPr>
          <w:rFonts w:ascii="Footlight MT Light" w:hAnsi="Footlight MT Light"/>
          <w:i/>
          <w:sz w:val="20"/>
          <w:szCs w:val="20"/>
        </w:rPr>
      </w:pPr>
      <w:r w:rsidRPr="00862E68">
        <w:rPr>
          <w:rFonts w:ascii="Footlight MT Light" w:hAnsi="Footlight MT Light"/>
          <w:i/>
          <w:sz w:val="20"/>
          <w:szCs w:val="20"/>
        </w:rPr>
        <w:t>Chapter 3: Arguing with Past-Tense Verbs</w:t>
      </w:r>
    </w:p>
    <w:p w14:paraId="554C1BC8" w14:textId="77777777" w:rsidR="00B47305" w:rsidRPr="00862E68" w:rsidRDefault="00B47305" w:rsidP="00B47305">
      <w:pPr>
        <w:pStyle w:val="NoSpacing"/>
        <w:ind w:left="720"/>
        <w:rPr>
          <w:rFonts w:ascii="Footlight MT Light" w:hAnsi="Footlight MT Light"/>
          <w:sz w:val="24"/>
          <w:szCs w:val="24"/>
        </w:rPr>
      </w:pPr>
    </w:p>
    <w:p w14:paraId="63D2B413" w14:textId="77777777" w:rsidR="00B47305" w:rsidRPr="00862E68" w:rsidRDefault="00B47305" w:rsidP="00B47305">
      <w:pPr>
        <w:pStyle w:val="NoSpacing"/>
        <w:numPr>
          <w:ilvl w:val="0"/>
          <w:numId w:val="3"/>
        </w:numPr>
        <w:rPr>
          <w:rFonts w:ascii="Footlight MT Light" w:hAnsi="Footlight MT Light"/>
          <w:sz w:val="24"/>
          <w:szCs w:val="24"/>
        </w:rPr>
      </w:pPr>
      <w:r w:rsidRPr="00862E68">
        <w:rPr>
          <w:rFonts w:ascii="Footlight MT Light" w:hAnsi="Footlight MT Light"/>
          <w:sz w:val="24"/>
          <w:szCs w:val="24"/>
        </w:rPr>
        <w:t>Summarize</w:t>
      </w:r>
      <w:r>
        <w:rPr>
          <w:rFonts w:ascii="Footlight MT Light" w:hAnsi="Footlight MT Light"/>
          <w:sz w:val="24"/>
          <w:szCs w:val="24"/>
        </w:rPr>
        <w:t>—do not directly quote—</w:t>
      </w:r>
      <w:r w:rsidRPr="00862E68">
        <w:rPr>
          <w:rFonts w:ascii="Footlight MT Light" w:hAnsi="Footlight MT Light"/>
          <w:sz w:val="24"/>
          <w:szCs w:val="24"/>
        </w:rPr>
        <w:t xml:space="preserve">the concept </w:t>
      </w:r>
      <w:r w:rsidR="00801381">
        <w:rPr>
          <w:rFonts w:ascii="Footlight MT Light" w:hAnsi="Footlight MT Light"/>
          <w:sz w:val="24"/>
          <w:szCs w:val="24"/>
        </w:rPr>
        <w:t xml:space="preserve">as presented in the text </w:t>
      </w:r>
      <w:r w:rsidRPr="00862E68">
        <w:rPr>
          <w:rFonts w:ascii="Footlight MT Light" w:hAnsi="Footlight MT Light"/>
          <w:sz w:val="24"/>
          <w:szCs w:val="24"/>
        </w:rPr>
        <w:t>and follow that summary with a parenthetical citation</w:t>
      </w:r>
      <w:r>
        <w:rPr>
          <w:rFonts w:ascii="Footlight MT Light" w:hAnsi="Footlight MT Light"/>
          <w:sz w:val="24"/>
          <w:szCs w:val="24"/>
        </w:rPr>
        <w:t>. Follow</w:t>
      </w:r>
      <w:r w:rsidRPr="00862E68">
        <w:rPr>
          <w:rFonts w:ascii="Footlight MT Light" w:hAnsi="Footlight MT Light"/>
          <w:sz w:val="24"/>
          <w:szCs w:val="24"/>
        </w:rPr>
        <w:t xml:space="preserve"> this format:  </w:t>
      </w:r>
      <w:r w:rsidRPr="00862E68">
        <w:rPr>
          <w:rFonts w:ascii="Footlight MT Light" w:hAnsi="Footlight MT Light"/>
          <w:i/>
          <w:sz w:val="24"/>
          <w:szCs w:val="24"/>
        </w:rPr>
        <w:t>summary of concept in your OWN words (</w:t>
      </w:r>
      <w:proofErr w:type="spellStart"/>
      <w:r w:rsidRPr="00862E68">
        <w:rPr>
          <w:rFonts w:ascii="Footlight MT Light" w:hAnsi="Footlight MT Light"/>
          <w:i/>
          <w:sz w:val="24"/>
          <w:szCs w:val="24"/>
        </w:rPr>
        <w:t>Heinrichs</w:t>
      </w:r>
      <w:proofErr w:type="spellEnd"/>
      <w:r w:rsidRPr="00862E68">
        <w:rPr>
          <w:rFonts w:ascii="Footlight MT Light" w:hAnsi="Footlight MT Light"/>
          <w:i/>
          <w:sz w:val="24"/>
          <w:szCs w:val="24"/>
        </w:rPr>
        <w:t xml:space="preserve"> page#).</w:t>
      </w:r>
    </w:p>
    <w:p w14:paraId="255336BD" w14:textId="77777777" w:rsidR="00B47305" w:rsidRPr="00862E68" w:rsidRDefault="00B47305" w:rsidP="00B47305">
      <w:pPr>
        <w:pStyle w:val="NoSpacing"/>
        <w:ind w:left="360" w:firstLine="360"/>
        <w:rPr>
          <w:rFonts w:ascii="Footlight MT Light" w:hAnsi="Footlight MT Light"/>
          <w:i/>
          <w:sz w:val="20"/>
          <w:szCs w:val="20"/>
        </w:rPr>
      </w:pPr>
      <w:r w:rsidRPr="00862E68">
        <w:rPr>
          <w:rFonts w:ascii="Footlight MT Light" w:hAnsi="Footlight MT Light"/>
          <w:i/>
          <w:sz w:val="20"/>
          <w:szCs w:val="20"/>
        </w:rPr>
        <w:t xml:space="preserve">  E.g.  </w:t>
      </w:r>
    </w:p>
    <w:p w14:paraId="0467B17A" w14:textId="77777777" w:rsidR="00B47305" w:rsidRPr="00862E68" w:rsidRDefault="00B47305" w:rsidP="00B47305">
      <w:pPr>
        <w:pStyle w:val="NoSpacing"/>
        <w:ind w:left="360" w:firstLine="360"/>
        <w:rPr>
          <w:rFonts w:ascii="Footlight MT Light" w:hAnsi="Footlight MT Light"/>
          <w:i/>
          <w:sz w:val="20"/>
          <w:szCs w:val="20"/>
        </w:rPr>
      </w:pPr>
      <w:r w:rsidRPr="00862E68">
        <w:rPr>
          <w:rFonts w:ascii="Footlight MT Light" w:hAnsi="Footlight MT Light"/>
          <w:i/>
          <w:sz w:val="20"/>
          <w:szCs w:val="20"/>
        </w:rPr>
        <w:t>F</w:t>
      </w:r>
      <w:r w:rsidR="00801381">
        <w:rPr>
          <w:rFonts w:ascii="Footlight MT Light" w:hAnsi="Footlight MT Light"/>
          <w:i/>
          <w:sz w:val="20"/>
          <w:szCs w:val="20"/>
        </w:rPr>
        <w:t>orensic rhetoric relies on past-</w:t>
      </w:r>
      <w:r w:rsidRPr="00862E68">
        <w:rPr>
          <w:rFonts w:ascii="Footlight MT Light" w:hAnsi="Footlight MT Light"/>
          <w:i/>
          <w:sz w:val="20"/>
          <w:szCs w:val="20"/>
        </w:rPr>
        <w:t>tense verbs.  It usually places blame on an individual (</w:t>
      </w:r>
      <w:proofErr w:type="spellStart"/>
      <w:r w:rsidRPr="00862E68">
        <w:rPr>
          <w:rFonts w:ascii="Footlight MT Light" w:hAnsi="Footlight MT Light"/>
          <w:i/>
          <w:sz w:val="20"/>
          <w:szCs w:val="20"/>
        </w:rPr>
        <w:t>Heinrichs</w:t>
      </w:r>
      <w:proofErr w:type="spellEnd"/>
      <w:r w:rsidRPr="00862E68">
        <w:rPr>
          <w:rFonts w:ascii="Footlight MT Light" w:hAnsi="Footlight MT Light"/>
          <w:i/>
          <w:sz w:val="20"/>
          <w:szCs w:val="20"/>
        </w:rPr>
        <w:t xml:space="preserve"> 28-29). </w:t>
      </w:r>
    </w:p>
    <w:p w14:paraId="19104D5F" w14:textId="77777777" w:rsidR="00B47305" w:rsidRPr="00862E68" w:rsidRDefault="00B47305" w:rsidP="00B47305">
      <w:pPr>
        <w:pStyle w:val="NoSpacing"/>
        <w:ind w:left="360" w:firstLine="360"/>
        <w:rPr>
          <w:rFonts w:ascii="Footlight MT Light" w:hAnsi="Footlight MT Light"/>
          <w:i/>
          <w:sz w:val="20"/>
          <w:szCs w:val="20"/>
        </w:rPr>
      </w:pPr>
    </w:p>
    <w:p w14:paraId="2174E3E5" w14:textId="77777777" w:rsidR="00B47305" w:rsidRPr="00862E68" w:rsidRDefault="00B47305" w:rsidP="00801381">
      <w:pPr>
        <w:pStyle w:val="NoSpacing"/>
        <w:ind w:left="720"/>
        <w:rPr>
          <w:rFonts w:ascii="Footlight MT Light" w:hAnsi="Footlight MT Light"/>
          <w:i/>
          <w:sz w:val="20"/>
          <w:szCs w:val="20"/>
        </w:rPr>
      </w:pPr>
      <w:r w:rsidRPr="00862E68">
        <w:rPr>
          <w:rFonts w:ascii="Footlight MT Light" w:hAnsi="Footlight MT Light"/>
          <w:b/>
          <w:i/>
          <w:sz w:val="20"/>
          <w:szCs w:val="20"/>
        </w:rPr>
        <w:t>Note:</w:t>
      </w:r>
      <w:r w:rsidRPr="00862E68">
        <w:rPr>
          <w:rFonts w:ascii="Footlight MT Light" w:hAnsi="Footlight MT Light"/>
          <w:i/>
          <w:sz w:val="20"/>
          <w:szCs w:val="20"/>
        </w:rPr>
        <w:t xml:space="preserve"> After I summarized the concept, I added the parenthetical citation BEFORE I added a period to the sentence. Also notice how I spelled </w:t>
      </w:r>
      <w:proofErr w:type="spellStart"/>
      <w:r w:rsidRPr="00862E68">
        <w:rPr>
          <w:rFonts w:ascii="Footlight MT Light" w:hAnsi="Footlight MT Light"/>
          <w:i/>
          <w:sz w:val="20"/>
          <w:szCs w:val="20"/>
        </w:rPr>
        <w:t>Heinrichs</w:t>
      </w:r>
      <w:proofErr w:type="spellEnd"/>
      <w:r w:rsidRPr="00862E68">
        <w:rPr>
          <w:rFonts w:ascii="Footlight MT Light" w:hAnsi="Footlight MT Light"/>
          <w:i/>
          <w:sz w:val="20"/>
          <w:szCs w:val="20"/>
        </w:rPr>
        <w:t xml:space="preserve">’ name correctly, and I did not put anything between </w:t>
      </w:r>
      <w:proofErr w:type="spellStart"/>
      <w:r w:rsidRPr="00862E68">
        <w:rPr>
          <w:rFonts w:ascii="Footlight MT Light" w:hAnsi="Footlight MT Light"/>
          <w:i/>
          <w:sz w:val="20"/>
          <w:szCs w:val="20"/>
        </w:rPr>
        <w:t>Heinrichs</w:t>
      </w:r>
      <w:proofErr w:type="spellEnd"/>
      <w:r w:rsidRPr="00862E68">
        <w:rPr>
          <w:rFonts w:ascii="Footlight MT Light" w:hAnsi="Footlight MT Light"/>
          <w:i/>
          <w:sz w:val="20"/>
          <w:szCs w:val="20"/>
        </w:rPr>
        <w:t>’ last name and the page number: no pg., no comma, no pound sign (hash tag), or anything of the like.  If you make any of these simple mistakes—a misspelled last name, a period before the parentheses, anything between the last name and page number—you will lose credit.</w:t>
      </w:r>
    </w:p>
    <w:p w14:paraId="1C578C61" w14:textId="77777777" w:rsidR="00B47305" w:rsidRPr="00862E68" w:rsidRDefault="00B47305" w:rsidP="00B47305">
      <w:pPr>
        <w:pStyle w:val="NoSpacing"/>
        <w:ind w:left="360" w:firstLine="360"/>
        <w:rPr>
          <w:rFonts w:ascii="Footlight MT Light" w:hAnsi="Footlight MT Light"/>
          <w:sz w:val="24"/>
          <w:szCs w:val="24"/>
        </w:rPr>
      </w:pPr>
    </w:p>
    <w:p w14:paraId="65B123F4" w14:textId="77777777" w:rsidR="00B47305" w:rsidRPr="00862E68" w:rsidRDefault="00B47305" w:rsidP="00B47305">
      <w:pPr>
        <w:pStyle w:val="NoSpacing"/>
        <w:numPr>
          <w:ilvl w:val="0"/>
          <w:numId w:val="3"/>
        </w:numPr>
        <w:rPr>
          <w:rFonts w:ascii="Footlight MT Light" w:hAnsi="Footlight MT Light"/>
          <w:sz w:val="24"/>
          <w:szCs w:val="24"/>
        </w:rPr>
      </w:pPr>
      <w:r>
        <w:rPr>
          <w:rFonts w:ascii="Footlight MT Light" w:hAnsi="Footlight MT Light"/>
          <w:sz w:val="24"/>
          <w:szCs w:val="24"/>
        </w:rPr>
        <w:lastRenderedPageBreak/>
        <w:t>Find a real-</w:t>
      </w:r>
      <w:r w:rsidRPr="00862E68">
        <w:rPr>
          <w:rFonts w:ascii="Footlight MT Light" w:hAnsi="Footlight MT Light"/>
          <w:sz w:val="24"/>
          <w:szCs w:val="24"/>
        </w:rPr>
        <w:t>world example of the concept in action—please note, however, your example must be text-based.  (You may use speeches, but you must make sure they have transcripts so you can copy the text from it.)    Copy the text that illustrates your concept of focus and follow it with an MLA Works Cited entry.</w:t>
      </w:r>
    </w:p>
    <w:p w14:paraId="57BD22C1" w14:textId="77777777" w:rsidR="00B47305" w:rsidRPr="00862E68" w:rsidRDefault="00B47305" w:rsidP="00B47305">
      <w:pPr>
        <w:pStyle w:val="NoSpacing"/>
        <w:rPr>
          <w:rFonts w:ascii="Footlight MT Light" w:hAnsi="Footlight MT Light"/>
          <w:i/>
          <w:sz w:val="20"/>
          <w:szCs w:val="20"/>
        </w:rPr>
      </w:pPr>
      <w:r w:rsidRPr="00862E68">
        <w:rPr>
          <w:rFonts w:ascii="Footlight MT Light" w:hAnsi="Footlight MT Light"/>
          <w:sz w:val="24"/>
          <w:szCs w:val="24"/>
        </w:rPr>
        <w:t xml:space="preserve"> </w:t>
      </w:r>
      <w:r w:rsidRPr="00862E68">
        <w:rPr>
          <w:rFonts w:ascii="Footlight MT Light" w:hAnsi="Footlight MT Light"/>
          <w:sz w:val="24"/>
          <w:szCs w:val="24"/>
        </w:rPr>
        <w:tab/>
      </w:r>
      <w:r w:rsidRPr="00862E68">
        <w:rPr>
          <w:rFonts w:ascii="Footlight MT Light" w:hAnsi="Footlight MT Light"/>
          <w:i/>
          <w:sz w:val="20"/>
          <w:szCs w:val="20"/>
        </w:rPr>
        <w:t>E.g.</w:t>
      </w:r>
    </w:p>
    <w:p w14:paraId="0DEB1B29" w14:textId="77777777" w:rsidR="00B47305" w:rsidRPr="00862E68" w:rsidRDefault="00B47305" w:rsidP="00B47305">
      <w:pPr>
        <w:pStyle w:val="NoSpacing"/>
        <w:ind w:left="720"/>
        <w:rPr>
          <w:rFonts w:ascii="Footlight MT Light" w:hAnsi="Footlight MT Light"/>
          <w:i/>
          <w:sz w:val="20"/>
          <w:szCs w:val="20"/>
        </w:rPr>
      </w:pPr>
      <w:r w:rsidRPr="00862E68">
        <w:rPr>
          <w:rFonts w:ascii="Footlight MT Light" w:hAnsi="Footlight MT Light"/>
          <w:i/>
          <w:sz w:val="20"/>
          <w:szCs w:val="20"/>
        </w:rPr>
        <w:t xml:space="preserve">“Good morning, everybody. At midnight last night, for the first time in 17 years, Republicans in Congress chose to shut down the federal government. Let me be more specific: One faction, of one party, in one house of Congress, in one branch of government, shut down major parts of the government -- all because they didn’t like one law. This Republican shutdown did not have to happen. </w:t>
      </w:r>
    </w:p>
    <w:p w14:paraId="0F7DAD98" w14:textId="77777777" w:rsidR="00B47305" w:rsidRPr="00862E68" w:rsidRDefault="00B47305" w:rsidP="00B47305">
      <w:pPr>
        <w:pStyle w:val="NoSpacing"/>
        <w:ind w:left="720"/>
        <w:rPr>
          <w:rFonts w:ascii="Footlight MT Light" w:hAnsi="Footlight MT Light"/>
          <w:i/>
          <w:sz w:val="20"/>
          <w:szCs w:val="20"/>
        </w:rPr>
      </w:pPr>
    </w:p>
    <w:p w14:paraId="63794E73" w14:textId="77777777" w:rsidR="00B47305" w:rsidRPr="00862E68" w:rsidRDefault="00B47305" w:rsidP="00B47305">
      <w:pPr>
        <w:pStyle w:val="NoSpacing"/>
        <w:ind w:left="720"/>
        <w:rPr>
          <w:rFonts w:ascii="Footlight MT Light" w:hAnsi="Footlight MT Light"/>
          <w:i/>
          <w:sz w:val="20"/>
          <w:szCs w:val="20"/>
        </w:rPr>
      </w:pPr>
      <w:r w:rsidRPr="00862E68">
        <w:rPr>
          <w:rFonts w:ascii="Footlight MT Light" w:hAnsi="Footlight MT Light"/>
          <w:i/>
          <w:sz w:val="20"/>
          <w:szCs w:val="20"/>
        </w:rPr>
        <w:t>But I want every American to understand why it did happen. Republicans in the House of Representatives refused to fund the government unless we defunded or dismantled the Affordable Care Act. They’ve shut down the government over an ideological crusade to deny affordable health insurance to millions of Americans. In other words, they demanded ransom just for doing their job.”</w:t>
      </w:r>
    </w:p>
    <w:p w14:paraId="3FC36E64" w14:textId="77777777" w:rsidR="00B47305" w:rsidRPr="00862E68" w:rsidRDefault="00B47305" w:rsidP="00B47305">
      <w:pPr>
        <w:pStyle w:val="NoSpacing"/>
        <w:rPr>
          <w:rFonts w:ascii="Footlight MT Light" w:hAnsi="Footlight MT Light"/>
          <w:i/>
          <w:sz w:val="20"/>
          <w:szCs w:val="20"/>
        </w:rPr>
      </w:pPr>
    </w:p>
    <w:p w14:paraId="476EB949" w14:textId="77777777" w:rsidR="00B47305" w:rsidRPr="00862E68" w:rsidRDefault="00B47305" w:rsidP="00B47305">
      <w:pPr>
        <w:pStyle w:val="NoSpacing"/>
        <w:ind w:left="1440" w:hanging="720"/>
        <w:rPr>
          <w:rFonts w:ascii="Footlight MT Light" w:hAnsi="Footlight MT Light"/>
          <w:sz w:val="20"/>
          <w:szCs w:val="20"/>
        </w:rPr>
      </w:pPr>
      <w:r w:rsidRPr="00862E68">
        <w:rPr>
          <w:rFonts w:ascii="Footlight MT Light" w:hAnsi="Footlight MT Light"/>
          <w:sz w:val="20"/>
          <w:szCs w:val="20"/>
        </w:rPr>
        <w:t>Obama, Barack. "Statement on the U.S. Government Shutdown." Washington DC, Washington DC. 2 Oct. 2013. </w:t>
      </w:r>
      <w:proofErr w:type="spellStart"/>
      <w:r w:rsidRPr="00862E68">
        <w:rPr>
          <w:rFonts w:ascii="Footlight MT Light" w:hAnsi="Footlight MT Light"/>
          <w:i/>
          <w:iCs/>
          <w:sz w:val="20"/>
          <w:szCs w:val="20"/>
        </w:rPr>
        <w:t>AmericanRhetoric</w:t>
      </w:r>
      <w:proofErr w:type="spellEnd"/>
      <w:r w:rsidRPr="00862E68">
        <w:rPr>
          <w:rFonts w:ascii="Footlight MT Light" w:hAnsi="Footlight MT Light"/>
          <w:sz w:val="20"/>
          <w:szCs w:val="20"/>
        </w:rPr>
        <w:t>. Web. 12 June 2016.</w:t>
      </w:r>
    </w:p>
    <w:p w14:paraId="7DC6FFE1" w14:textId="77777777" w:rsidR="00B47305" w:rsidRPr="00862E68" w:rsidRDefault="00B47305" w:rsidP="00B47305">
      <w:pPr>
        <w:pStyle w:val="NoSpacing"/>
        <w:rPr>
          <w:rFonts w:ascii="Footlight MT Light" w:hAnsi="Footlight MT Light"/>
          <w:sz w:val="24"/>
          <w:szCs w:val="24"/>
        </w:rPr>
      </w:pPr>
    </w:p>
    <w:p w14:paraId="56535D30" w14:textId="77777777" w:rsidR="00B47305" w:rsidRPr="00862E68" w:rsidRDefault="00B47305" w:rsidP="00B47305">
      <w:pPr>
        <w:pStyle w:val="NoSpacing"/>
        <w:ind w:left="720"/>
        <w:rPr>
          <w:rFonts w:ascii="Footlight MT Light" w:hAnsi="Footlight MT Light"/>
          <w:sz w:val="20"/>
          <w:szCs w:val="20"/>
        </w:rPr>
      </w:pPr>
      <w:r w:rsidRPr="00862E68">
        <w:rPr>
          <w:rFonts w:ascii="Footlight MT Light" w:hAnsi="Footlight MT Light"/>
          <w:b/>
          <w:sz w:val="20"/>
          <w:szCs w:val="20"/>
        </w:rPr>
        <w:t>Research Hints:</w:t>
      </w:r>
      <w:r w:rsidRPr="00862E68">
        <w:rPr>
          <w:rFonts w:ascii="Footlight MT Light" w:hAnsi="Footlight MT Light"/>
          <w:sz w:val="20"/>
          <w:szCs w:val="20"/>
        </w:rPr>
        <w:t xml:space="preserve">  </w:t>
      </w:r>
    </w:p>
    <w:p w14:paraId="572ADD6B" w14:textId="77777777" w:rsidR="00B47305" w:rsidRDefault="00B47305" w:rsidP="00B47305">
      <w:pPr>
        <w:pStyle w:val="NoSpacing"/>
        <w:ind w:left="720"/>
        <w:rPr>
          <w:rFonts w:ascii="Footlight MT Light" w:hAnsi="Footlight MT Light"/>
          <w:sz w:val="20"/>
          <w:szCs w:val="20"/>
        </w:rPr>
      </w:pPr>
      <w:r>
        <w:rPr>
          <w:rFonts w:ascii="Footlight MT Light" w:hAnsi="Footlight MT Light"/>
          <w:b/>
          <w:sz w:val="20"/>
          <w:szCs w:val="20"/>
        </w:rPr>
        <w:t>A</w:t>
      </w:r>
      <w:r w:rsidRPr="00862E68">
        <w:rPr>
          <w:rFonts w:ascii="Footlight MT Light" w:hAnsi="Footlight MT Light"/>
          <w:b/>
          <w:sz w:val="20"/>
          <w:szCs w:val="20"/>
        </w:rPr>
        <w:t>:</w:t>
      </w:r>
      <w:r w:rsidRPr="00862E68">
        <w:rPr>
          <w:rFonts w:ascii="Footlight MT Light" w:hAnsi="Footlight MT Light"/>
          <w:sz w:val="20"/>
          <w:szCs w:val="20"/>
        </w:rPr>
        <w:t xml:space="preserve"> Most rhetorical concepts in </w:t>
      </w:r>
      <w:r w:rsidRPr="00862E68">
        <w:rPr>
          <w:rFonts w:ascii="Footlight MT Light" w:hAnsi="Footlight MT Light"/>
          <w:i/>
          <w:sz w:val="20"/>
          <w:szCs w:val="20"/>
        </w:rPr>
        <w:t>Thank You for Arguing</w:t>
      </w:r>
      <w:r w:rsidRPr="00862E68">
        <w:rPr>
          <w:rFonts w:ascii="Footlight MT Light" w:hAnsi="Footlight MT Light"/>
          <w:sz w:val="20"/>
          <w:szCs w:val="20"/>
        </w:rPr>
        <w:t xml:space="preserve"> are common moves of good authors and orators.  Many speeches, articles, and/or advertisements include most of what </w:t>
      </w:r>
      <w:proofErr w:type="spellStart"/>
      <w:r w:rsidRPr="00862E68">
        <w:rPr>
          <w:rFonts w:ascii="Footlight MT Light" w:hAnsi="Footlight MT Light"/>
          <w:sz w:val="20"/>
          <w:szCs w:val="20"/>
        </w:rPr>
        <w:t>Heinrichs</w:t>
      </w:r>
      <w:proofErr w:type="spellEnd"/>
      <w:r w:rsidRPr="00862E68">
        <w:rPr>
          <w:rFonts w:ascii="Footlight MT Light" w:hAnsi="Footlight MT Light"/>
          <w:sz w:val="20"/>
          <w:szCs w:val="20"/>
        </w:rPr>
        <w:t xml:space="preserve"> details in his book.  So, if you can find one or two speeches or articles that exhibit characteristics found in all 13 chapters—which we are sure you can—feel free to use examples from those one or two works</w:t>
      </w:r>
      <w:r w:rsidR="00801381">
        <w:rPr>
          <w:rFonts w:ascii="Footlight MT Light" w:hAnsi="Footlight MT Light"/>
          <w:sz w:val="20"/>
          <w:szCs w:val="20"/>
        </w:rPr>
        <w:t xml:space="preserve"> throughout this entire assignment</w:t>
      </w:r>
      <w:r w:rsidRPr="00862E68">
        <w:rPr>
          <w:rFonts w:ascii="Footlight MT Light" w:hAnsi="Footlight MT Light"/>
          <w:sz w:val="20"/>
          <w:szCs w:val="20"/>
        </w:rPr>
        <w:t>. You do not need to use 13 different works—one for each chapter—for this assignment.  Please also note that you may not use any real-world example</w:t>
      </w:r>
      <w:r>
        <w:rPr>
          <w:rFonts w:ascii="Footlight MT Light" w:hAnsi="Footlight MT Light"/>
          <w:sz w:val="20"/>
          <w:szCs w:val="20"/>
        </w:rPr>
        <w:t>s</w:t>
      </w:r>
      <w:r w:rsidRPr="00862E68">
        <w:rPr>
          <w:rFonts w:ascii="Footlight MT Light" w:hAnsi="Footlight MT Light"/>
          <w:sz w:val="20"/>
          <w:szCs w:val="20"/>
        </w:rPr>
        <w:t xml:space="preserve"> that </w:t>
      </w:r>
      <w:proofErr w:type="spellStart"/>
      <w:r w:rsidRPr="00862E68">
        <w:rPr>
          <w:rFonts w:ascii="Footlight MT Light" w:hAnsi="Footlight MT Light"/>
          <w:sz w:val="20"/>
          <w:szCs w:val="20"/>
        </w:rPr>
        <w:t>Heinrichs</w:t>
      </w:r>
      <w:proofErr w:type="spellEnd"/>
      <w:r w:rsidRPr="00862E68">
        <w:rPr>
          <w:rFonts w:ascii="Footlight MT Light" w:hAnsi="Footlight MT Light"/>
          <w:sz w:val="20"/>
          <w:szCs w:val="20"/>
        </w:rPr>
        <w:t xml:space="preserve"> provides </w:t>
      </w:r>
      <w:r>
        <w:rPr>
          <w:rFonts w:ascii="Footlight MT Light" w:hAnsi="Footlight MT Light"/>
          <w:sz w:val="20"/>
          <w:szCs w:val="20"/>
        </w:rPr>
        <w:t xml:space="preserve">in </w:t>
      </w:r>
      <w:r w:rsidR="00801381">
        <w:rPr>
          <w:rFonts w:ascii="Footlight MT Light" w:hAnsi="Footlight MT Light"/>
          <w:sz w:val="20"/>
          <w:szCs w:val="20"/>
        </w:rPr>
        <w:t>h</w:t>
      </w:r>
      <w:r>
        <w:rPr>
          <w:rFonts w:ascii="Footlight MT Light" w:hAnsi="Footlight MT Light"/>
          <w:sz w:val="20"/>
          <w:szCs w:val="20"/>
        </w:rPr>
        <w:t xml:space="preserve">is book </w:t>
      </w:r>
      <w:r w:rsidRPr="00862E68">
        <w:rPr>
          <w:rFonts w:ascii="Footlight MT Light" w:hAnsi="Footlight MT Light"/>
          <w:sz w:val="20"/>
          <w:szCs w:val="20"/>
        </w:rPr>
        <w:t>as your exampl</w:t>
      </w:r>
      <w:r>
        <w:rPr>
          <w:rFonts w:ascii="Footlight MT Light" w:hAnsi="Footlight MT Light"/>
          <w:sz w:val="20"/>
          <w:szCs w:val="20"/>
        </w:rPr>
        <w:t>e of choice when completing</w:t>
      </w:r>
      <w:r w:rsidRPr="00862E68">
        <w:rPr>
          <w:rFonts w:ascii="Footlight MT Light" w:hAnsi="Footlight MT Light"/>
          <w:sz w:val="20"/>
          <w:szCs w:val="20"/>
        </w:rPr>
        <w:t xml:space="preserve"> step</w:t>
      </w:r>
      <w:r>
        <w:rPr>
          <w:rFonts w:ascii="Footlight MT Light" w:hAnsi="Footlight MT Light"/>
          <w:sz w:val="20"/>
          <w:szCs w:val="20"/>
        </w:rPr>
        <w:t xml:space="preserve"> 3</w:t>
      </w:r>
      <w:r w:rsidRPr="00862E68">
        <w:rPr>
          <w:rFonts w:ascii="Footlight MT Light" w:hAnsi="Footlight MT Light"/>
          <w:sz w:val="20"/>
          <w:szCs w:val="20"/>
        </w:rPr>
        <w:t>.</w:t>
      </w:r>
      <w:r>
        <w:rPr>
          <w:rFonts w:ascii="Footlight MT Light" w:hAnsi="Footlight MT Light"/>
          <w:sz w:val="20"/>
          <w:szCs w:val="20"/>
        </w:rPr>
        <w:t xml:space="preserve">  You may pull examples from your own reading, or you may want to find your examples at the following website: </w:t>
      </w:r>
    </w:p>
    <w:p w14:paraId="227D29B0" w14:textId="77777777" w:rsidR="00B47305" w:rsidRPr="00862E68" w:rsidRDefault="00531903" w:rsidP="00B47305">
      <w:pPr>
        <w:pStyle w:val="NoSpacing"/>
        <w:ind w:left="720"/>
        <w:rPr>
          <w:rFonts w:ascii="Footlight MT Light" w:hAnsi="Footlight MT Light"/>
          <w:sz w:val="20"/>
          <w:szCs w:val="20"/>
        </w:rPr>
      </w:pPr>
      <w:hyperlink r:id="rId8" w:history="1">
        <w:r w:rsidR="00B47305" w:rsidRPr="003C767F">
          <w:rPr>
            <w:rStyle w:val="Hyperlink"/>
            <w:rFonts w:ascii="Footlight MT Light" w:hAnsi="Footlight MT Light"/>
            <w:sz w:val="20"/>
            <w:szCs w:val="20"/>
          </w:rPr>
          <w:t>www.AmericanRhetoric.com</w:t>
        </w:r>
      </w:hyperlink>
      <w:r w:rsidR="00B47305">
        <w:rPr>
          <w:rFonts w:ascii="Footlight MT Light" w:hAnsi="Footlight MT Light"/>
          <w:sz w:val="20"/>
          <w:szCs w:val="20"/>
        </w:rPr>
        <w:t xml:space="preserve"> </w:t>
      </w:r>
    </w:p>
    <w:p w14:paraId="36B51A48" w14:textId="77777777" w:rsidR="00B47305" w:rsidRPr="00862E68" w:rsidRDefault="00B47305" w:rsidP="00B47305">
      <w:pPr>
        <w:pStyle w:val="NoSpacing"/>
        <w:ind w:left="720"/>
        <w:rPr>
          <w:rFonts w:ascii="Footlight MT Light" w:hAnsi="Footlight MT Light"/>
          <w:sz w:val="20"/>
          <w:szCs w:val="20"/>
        </w:rPr>
      </w:pPr>
    </w:p>
    <w:p w14:paraId="5CBE11B9" w14:textId="77777777" w:rsidR="00B47305" w:rsidRPr="00862E68" w:rsidRDefault="00B47305" w:rsidP="00B47305">
      <w:pPr>
        <w:pStyle w:val="NoSpacing"/>
        <w:ind w:left="720"/>
        <w:rPr>
          <w:rFonts w:ascii="Footlight MT Light" w:hAnsi="Footlight MT Light"/>
          <w:sz w:val="20"/>
          <w:szCs w:val="20"/>
        </w:rPr>
      </w:pPr>
      <w:r>
        <w:rPr>
          <w:rFonts w:ascii="Footlight MT Light" w:hAnsi="Footlight MT Light"/>
          <w:b/>
          <w:sz w:val="20"/>
          <w:szCs w:val="20"/>
        </w:rPr>
        <w:t>B</w:t>
      </w:r>
      <w:r w:rsidRPr="00862E68">
        <w:rPr>
          <w:rFonts w:ascii="Footlight MT Light" w:hAnsi="Footlight MT Light"/>
          <w:b/>
          <w:sz w:val="20"/>
          <w:szCs w:val="20"/>
        </w:rPr>
        <w:t>:</w:t>
      </w:r>
      <w:r w:rsidRPr="00862E68">
        <w:rPr>
          <w:rFonts w:ascii="Footlight MT Light" w:hAnsi="Footlight MT Light"/>
          <w:sz w:val="20"/>
          <w:szCs w:val="20"/>
        </w:rPr>
        <w:t xml:space="preserve">  Many of you may have never created a citation for a</w:t>
      </w:r>
      <w:r>
        <w:rPr>
          <w:rFonts w:ascii="Footlight MT Light" w:hAnsi="Footlight MT Light"/>
          <w:sz w:val="20"/>
          <w:szCs w:val="20"/>
        </w:rPr>
        <w:t>n MLA</w:t>
      </w:r>
      <w:r w:rsidRPr="00862E68">
        <w:rPr>
          <w:rFonts w:ascii="Footlight MT Light" w:hAnsi="Footlight MT Light"/>
          <w:sz w:val="20"/>
          <w:szCs w:val="20"/>
        </w:rPr>
        <w:t xml:space="preserve"> Works Cited page before; we get it; however, you will still need to try to cite all of your information accurately. </w:t>
      </w:r>
      <w:r>
        <w:rPr>
          <w:rFonts w:ascii="Footlight MT Light" w:hAnsi="Footlight MT Light"/>
          <w:sz w:val="20"/>
          <w:szCs w:val="20"/>
        </w:rPr>
        <w:t xml:space="preserve">(You may not even know what an MLA </w:t>
      </w:r>
      <w:r w:rsidRPr="00862E68">
        <w:rPr>
          <w:rFonts w:ascii="Footlight MT Light" w:hAnsi="Footlight MT Light"/>
          <w:sz w:val="20"/>
          <w:szCs w:val="20"/>
        </w:rPr>
        <w:t>Works Cited entry is. If you look at my example above, it’s the section of text that beings with “Obama, Barack.”) There is an abundance of information regarding citations floating around on the internet, so quick searches will help you find what you need to do.  Also, we strongly suggest that you use the following website</w:t>
      </w:r>
      <w:r w:rsidR="00801381">
        <w:rPr>
          <w:rFonts w:ascii="Footlight MT Light" w:hAnsi="Footlight MT Light"/>
          <w:sz w:val="20"/>
          <w:szCs w:val="20"/>
        </w:rPr>
        <w:t>s</w:t>
      </w:r>
      <w:r w:rsidRPr="00862E68">
        <w:rPr>
          <w:rFonts w:ascii="Footlight MT Light" w:hAnsi="Footlight MT Light"/>
          <w:sz w:val="20"/>
          <w:szCs w:val="20"/>
        </w:rPr>
        <w:t xml:space="preserve"> to help you with your formatting:</w:t>
      </w:r>
    </w:p>
    <w:p w14:paraId="02BAD0AF" w14:textId="77777777" w:rsidR="00B47305" w:rsidRPr="00862E68" w:rsidRDefault="00531903" w:rsidP="00B47305">
      <w:pPr>
        <w:pStyle w:val="NoSpacing"/>
        <w:ind w:left="720"/>
        <w:rPr>
          <w:rFonts w:ascii="Footlight MT Light" w:hAnsi="Footlight MT Light"/>
          <w:sz w:val="20"/>
          <w:szCs w:val="20"/>
        </w:rPr>
      </w:pPr>
      <w:hyperlink r:id="rId9" w:history="1">
        <w:r w:rsidR="00B47305" w:rsidRPr="00862E68">
          <w:rPr>
            <w:rStyle w:val="Hyperlink"/>
            <w:rFonts w:ascii="Footlight MT Light" w:hAnsi="Footlight MT Light"/>
            <w:color w:val="auto"/>
            <w:sz w:val="20"/>
            <w:szCs w:val="20"/>
          </w:rPr>
          <w:t>https://owl.english.purdue.edu/owl/resource/747/05/</w:t>
        </w:r>
      </w:hyperlink>
      <w:r w:rsidR="00B47305" w:rsidRPr="00862E68">
        <w:rPr>
          <w:rFonts w:ascii="Footlight MT Light" w:hAnsi="Footlight MT Light"/>
          <w:sz w:val="20"/>
          <w:szCs w:val="20"/>
        </w:rPr>
        <w:t xml:space="preserve">     </w:t>
      </w:r>
      <w:r w:rsidR="00B47305" w:rsidRPr="00862E68">
        <w:rPr>
          <w:rFonts w:ascii="Footlight MT Light" w:hAnsi="Footlight MT Light"/>
          <w:sz w:val="20"/>
          <w:szCs w:val="20"/>
        </w:rPr>
        <w:sym w:font="Wingdings" w:char="F0DF"/>
      </w:r>
      <w:r w:rsidR="00B47305" w:rsidRPr="00862E68">
        <w:rPr>
          <w:rFonts w:ascii="Footlight MT Light" w:hAnsi="Footlight MT Light"/>
          <w:sz w:val="20"/>
          <w:szCs w:val="20"/>
        </w:rPr>
        <w:t>General Format</w:t>
      </w:r>
    </w:p>
    <w:p w14:paraId="53E48152" w14:textId="77777777" w:rsidR="00B47305" w:rsidRPr="00862E68" w:rsidRDefault="00531903" w:rsidP="00B47305">
      <w:pPr>
        <w:pStyle w:val="NoSpacing"/>
        <w:ind w:left="720"/>
        <w:rPr>
          <w:rFonts w:ascii="Footlight MT Light" w:hAnsi="Footlight MT Light"/>
          <w:sz w:val="20"/>
          <w:szCs w:val="20"/>
        </w:rPr>
      </w:pPr>
      <w:hyperlink r:id="rId10" w:history="1">
        <w:r w:rsidR="00B47305" w:rsidRPr="00862E68">
          <w:rPr>
            <w:rStyle w:val="Hyperlink"/>
            <w:rFonts w:ascii="Footlight MT Light" w:hAnsi="Footlight MT Light"/>
            <w:color w:val="auto"/>
            <w:sz w:val="20"/>
            <w:szCs w:val="20"/>
          </w:rPr>
          <w:t>https://owl.english.purdue.edu/owl/resource/747/06/</w:t>
        </w:r>
      </w:hyperlink>
      <w:r w:rsidR="00B47305" w:rsidRPr="00862E68">
        <w:rPr>
          <w:rFonts w:ascii="Footlight MT Light" w:hAnsi="Footlight MT Light"/>
          <w:sz w:val="20"/>
          <w:szCs w:val="20"/>
        </w:rPr>
        <w:t xml:space="preserve">     </w:t>
      </w:r>
      <w:r w:rsidR="00B47305" w:rsidRPr="00862E68">
        <w:rPr>
          <w:rFonts w:ascii="Footlight MT Light" w:hAnsi="Footlight MT Light"/>
          <w:sz w:val="20"/>
          <w:szCs w:val="20"/>
        </w:rPr>
        <w:sym w:font="Wingdings" w:char="F0DF"/>
      </w:r>
      <w:r w:rsidR="00B47305" w:rsidRPr="00862E68">
        <w:rPr>
          <w:rFonts w:ascii="Footlight MT Light" w:hAnsi="Footlight MT Light"/>
          <w:sz w:val="20"/>
          <w:szCs w:val="20"/>
        </w:rPr>
        <w:t>Books</w:t>
      </w:r>
      <w:r w:rsidR="00B47305">
        <w:rPr>
          <w:rFonts w:ascii="Footlight MT Light" w:hAnsi="Footlight MT Light"/>
          <w:sz w:val="20"/>
          <w:szCs w:val="20"/>
        </w:rPr>
        <w:t xml:space="preserve"> (Individual, Anthologies)</w:t>
      </w:r>
    </w:p>
    <w:p w14:paraId="00420608" w14:textId="77777777" w:rsidR="00B47305" w:rsidRPr="00862E68" w:rsidRDefault="00531903" w:rsidP="00B47305">
      <w:pPr>
        <w:pStyle w:val="NoSpacing"/>
        <w:ind w:left="720"/>
        <w:rPr>
          <w:rFonts w:ascii="Footlight MT Light" w:hAnsi="Footlight MT Light"/>
          <w:sz w:val="20"/>
          <w:szCs w:val="20"/>
        </w:rPr>
      </w:pPr>
      <w:hyperlink r:id="rId11" w:history="1">
        <w:r w:rsidR="00B47305" w:rsidRPr="00862E68">
          <w:rPr>
            <w:rStyle w:val="Hyperlink"/>
            <w:rFonts w:ascii="Footlight MT Light" w:hAnsi="Footlight MT Light"/>
            <w:color w:val="auto"/>
            <w:sz w:val="20"/>
            <w:szCs w:val="20"/>
          </w:rPr>
          <w:t>https://owl.english.purdue.edu/owl/resource/747/07/</w:t>
        </w:r>
      </w:hyperlink>
      <w:r w:rsidR="00B47305" w:rsidRPr="00862E68">
        <w:rPr>
          <w:rFonts w:ascii="Footlight MT Light" w:hAnsi="Footlight MT Light"/>
          <w:sz w:val="20"/>
          <w:szCs w:val="20"/>
        </w:rPr>
        <w:t xml:space="preserve">     </w:t>
      </w:r>
      <w:r w:rsidR="00B47305" w:rsidRPr="00862E68">
        <w:rPr>
          <w:rFonts w:ascii="Footlight MT Light" w:hAnsi="Footlight MT Light"/>
          <w:sz w:val="20"/>
          <w:szCs w:val="20"/>
        </w:rPr>
        <w:sym w:font="Wingdings" w:char="F0DF"/>
      </w:r>
      <w:r w:rsidR="00B47305" w:rsidRPr="00862E68">
        <w:rPr>
          <w:rFonts w:ascii="Footlight MT Light" w:hAnsi="Footlight MT Light"/>
          <w:sz w:val="20"/>
          <w:szCs w:val="20"/>
        </w:rPr>
        <w:t>Periodicals (Articles)</w:t>
      </w:r>
    </w:p>
    <w:p w14:paraId="7FEDFFD9" w14:textId="77777777" w:rsidR="00B47305" w:rsidRPr="00862E68" w:rsidRDefault="00531903" w:rsidP="00B47305">
      <w:pPr>
        <w:pStyle w:val="NoSpacing"/>
        <w:ind w:left="720"/>
        <w:rPr>
          <w:rFonts w:ascii="Footlight MT Light" w:hAnsi="Footlight MT Light"/>
          <w:sz w:val="20"/>
          <w:szCs w:val="20"/>
        </w:rPr>
      </w:pPr>
      <w:hyperlink r:id="rId12" w:history="1">
        <w:r w:rsidR="00B47305" w:rsidRPr="00862E68">
          <w:rPr>
            <w:rStyle w:val="Hyperlink"/>
            <w:rFonts w:ascii="Footlight MT Light" w:hAnsi="Footlight MT Light"/>
            <w:color w:val="auto"/>
            <w:sz w:val="20"/>
            <w:szCs w:val="20"/>
          </w:rPr>
          <w:t>https://owl.english.purdue.edu/owl/resource/747/07/</w:t>
        </w:r>
      </w:hyperlink>
      <w:r w:rsidR="00B47305" w:rsidRPr="00862E68">
        <w:rPr>
          <w:rFonts w:ascii="Footlight MT Light" w:hAnsi="Footlight MT Light"/>
          <w:sz w:val="20"/>
          <w:szCs w:val="20"/>
        </w:rPr>
        <w:t xml:space="preserve">     </w:t>
      </w:r>
      <w:r w:rsidR="00B47305" w:rsidRPr="00862E68">
        <w:rPr>
          <w:rFonts w:ascii="Footlight MT Light" w:hAnsi="Footlight MT Light"/>
          <w:sz w:val="20"/>
          <w:szCs w:val="20"/>
        </w:rPr>
        <w:sym w:font="Wingdings" w:char="F0DF"/>
      </w:r>
      <w:r w:rsidR="00B47305" w:rsidRPr="00862E68">
        <w:rPr>
          <w:rFonts w:ascii="Footlight MT Light" w:hAnsi="Footlight MT Light"/>
          <w:sz w:val="20"/>
          <w:szCs w:val="20"/>
        </w:rPr>
        <w:t>Websites (Electronic Sources)</w:t>
      </w:r>
    </w:p>
    <w:p w14:paraId="687D28B5" w14:textId="77777777" w:rsidR="00B47305" w:rsidRPr="00862E68" w:rsidRDefault="00531903" w:rsidP="00B47305">
      <w:pPr>
        <w:pStyle w:val="NoSpacing"/>
        <w:ind w:left="720"/>
        <w:rPr>
          <w:rFonts w:ascii="Footlight MT Light" w:hAnsi="Footlight MT Light"/>
          <w:sz w:val="20"/>
          <w:szCs w:val="20"/>
        </w:rPr>
      </w:pPr>
      <w:hyperlink r:id="rId13" w:history="1">
        <w:r w:rsidR="00B47305" w:rsidRPr="00862E68">
          <w:rPr>
            <w:rStyle w:val="Hyperlink"/>
            <w:rFonts w:ascii="Footlight MT Light" w:hAnsi="Footlight MT Light"/>
            <w:color w:val="auto"/>
            <w:sz w:val="20"/>
            <w:szCs w:val="20"/>
          </w:rPr>
          <w:t>https://owl.english.purdue.edu/owl/resource/747/09/</w:t>
        </w:r>
      </w:hyperlink>
      <w:r w:rsidR="00B47305" w:rsidRPr="00862E68">
        <w:rPr>
          <w:rFonts w:ascii="Footlight MT Light" w:hAnsi="Footlight MT Light"/>
          <w:sz w:val="20"/>
          <w:szCs w:val="20"/>
        </w:rPr>
        <w:t xml:space="preserve">    </w:t>
      </w:r>
      <w:r w:rsidR="00B47305" w:rsidRPr="00862E68">
        <w:rPr>
          <w:rFonts w:ascii="Footlight MT Light" w:hAnsi="Footlight MT Light"/>
          <w:sz w:val="20"/>
          <w:szCs w:val="20"/>
        </w:rPr>
        <w:sym w:font="Wingdings" w:char="F0DF"/>
      </w:r>
      <w:r w:rsidR="00B47305" w:rsidRPr="00862E68">
        <w:rPr>
          <w:rFonts w:ascii="Footlight MT Light" w:hAnsi="Footlight MT Light"/>
          <w:sz w:val="20"/>
          <w:szCs w:val="20"/>
        </w:rPr>
        <w:t>Other (Speeches, Interviews)</w:t>
      </w:r>
    </w:p>
    <w:p w14:paraId="248FA02A" w14:textId="77777777" w:rsidR="00B47305" w:rsidRPr="00862E68" w:rsidRDefault="00B47305" w:rsidP="00B47305">
      <w:pPr>
        <w:pStyle w:val="NoSpacing"/>
        <w:ind w:left="720"/>
        <w:rPr>
          <w:rFonts w:ascii="Footlight MT Light" w:hAnsi="Footlight MT Light"/>
          <w:sz w:val="20"/>
          <w:szCs w:val="20"/>
        </w:rPr>
      </w:pPr>
    </w:p>
    <w:p w14:paraId="35004120" w14:textId="77777777" w:rsidR="00B47305" w:rsidRPr="00862E68" w:rsidRDefault="00B47305" w:rsidP="00B47305">
      <w:pPr>
        <w:pStyle w:val="NoSpacing"/>
        <w:numPr>
          <w:ilvl w:val="0"/>
          <w:numId w:val="3"/>
        </w:numPr>
        <w:rPr>
          <w:rFonts w:ascii="Footlight MT Light" w:hAnsi="Footlight MT Light"/>
          <w:sz w:val="20"/>
          <w:szCs w:val="20"/>
        </w:rPr>
      </w:pPr>
      <w:r w:rsidRPr="00862E68">
        <w:rPr>
          <w:rFonts w:ascii="Footlight MT Light" w:hAnsi="Footlight MT Light"/>
          <w:sz w:val="24"/>
          <w:szCs w:val="24"/>
        </w:rPr>
        <w:t xml:space="preserve">Last, for each chapter, you must explain how the example you find relates to the rhetorical concept </w:t>
      </w:r>
      <w:r w:rsidR="00801381">
        <w:rPr>
          <w:rFonts w:ascii="Footlight MT Light" w:hAnsi="Footlight MT Light"/>
          <w:sz w:val="24"/>
          <w:szCs w:val="24"/>
        </w:rPr>
        <w:t>of the chapter on which you are focusing</w:t>
      </w:r>
      <w:r w:rsidRPr="00862E68">
        <w:rPr>
          <w:rFonts w:ascii="Footlight MT Light" w:hAnsi="Footlight MT Light"/>
          <w:sz w:val="24"/>
          <w:szCs w:val="24"/>
        </w:rPr>
        <w:t>.  These explanations should be at least four (4) sentences, and better explanations will attempt to explain why</w:t>
      </w:r>
      <w:r>
        <w:rPr>
          <w:rFonts w:ascii="Footlight MT Light" w:hAnsi="Footlight MT Light"/>
          <w:sz w:val="24"/>
          <w:szCs w:val="24"/>
        </w:rPr>
        <w:t xml:space="preserve"> and how</w:t>
      </w:r>
      <w:r w:rsidRPr="00862E68">
        <w:rPr>
          <w:rFonts w:ascii="Footlight MT Light" w:hAnsi="Footlight MT Light"/>
          <w:sz w:val="24"/>
          <w:szCs w:val="24"/>
        </w:rPr>
        <w:t xml:space="preserve"> the author uses the rhetorical concept of focus.   Don’t forget, one concept per chapter = completing this task 13 times.  </w:t>
      </w:r>
    </w:p>
    <w:p w14:paraId="65CF489B" w14:textId="77777777" w:rsidR="00B47305" w:rsidRPr="00862E68" w:rsidRDefault="00B47305" w:rsidP="00B47305">
      <w:pPr>
        <w:pStyle w:val="NoSpacing"/>
        <w:ind w:firstLine="720"/>
        <w:rPr>
          <w:rFonts w:ascii="Footlight MT Light" w:hAnsi="Footlight MT Light"/>
          <w:sz w:val="20"/>
          <w:szCs w:val="20"/>
        </w:rPr>
      </w:pPr>
      <w:r w:rsidRPr="00862E68">
        <w:rPr>
          <w:rFonts w:ascii="Footlight MT Light" w:hAnsi="Footlight MT Light"/>
          <w:sz w:val="20"/>
          <w:szCs w:val="20"/>
        </w:rPr>
        <w:t xml:space="preserve">E.g. </w:t>
      </w:r>
    </w:p>
    <w:p w14:paraId="5C21564C" w14:textId="77777777" w:rsidR="009A011E" w:rsidRPr="00801381" w:rsidRDefault="009A011E" w:rsidP="009A011E">
      <w:pPr>
        <w:pStyle w:val="NoSpacing"/>
        <w:ind w:left="720"/>
        <w:rPr>
          <w:rFonts w:ascii="Footlight MT Light" w:hAnsi="Footlight MT Light"/>
          <w:i/>
          <w:sz w:val="20"/>
          <w:szCs w:val="20"/>
        </w:rPr>
      </w:pPr>
      <w:r w:rsidRPr="00801381">
        <w:rPr>
          <w:rFonts w:ascii="Footlight MT Light" w:hAnsi="Footlight MT Light"/>
          <w:i/>
          <w:sz w:val="20"/>
          <w:szCs w:val="20"/>
        </w:rPr>
        <w:t xml:space="preserve">In the example from Obama’s address about the government shut down, he consistently presents past tense verbs such as chose, refused, demanded, etc.  The purpose of such is to vilify the republicans of the House in the presence of the public.  Once the blame is placed on those individuals, it is the hope of Obama that the general public will demand social justice from those who represent them.  In his blame, he paints those who instigated the shut down as individuals who are obstinate and unconcerned with the general healthcare of </w:t>
      </w:r>
      <w:r>
        <w:rPr>
          <w:rFonts w:ascii="Footlight MT Light" w:hAnsi="Footlight MT Light"/>
          <w:i/>
          <w:sz w:val="20"/>
          <w:szCs w:val="20"/>
        </w:rPr>
        <w:t>Americans</w:t>
      </w:r>
      <w:r w:rsidRPr="00801381">
        <w:rPr>
          <w:rFonts w:ascii="Footlight MT Light" w:hAnsi="Footlight MT Light"/>
          <w:i/>
          <w:sz w:val="20"/>
          <w:szCs w:val="20"/>
        </w:rPr>
        <w:t>.  In fact, these representatives seem mostly apathetic towards those they represent.  Furthermore, in blaming the republicans, Obama makes himself—and his party—seem more innocent in the escalation of events that led to a government shutdown.</w:t>
      </w:r>
    </w:p>
    <w:p w14:paraId="05F88258" w14:textId="77777777" w:rsidR="00B47305" w:rsidRPr="00862E68" w:rsidRDefault="00B47305" w:rsidP="00B47305">
      <w:pPr>
        <w:pStyle w:val="NoSpacing"/>
        <w:rPr>
          <w:rFonts w:ascii="Footlight MT Light" w:hAnsi="Footlight MT Light"/>
          <w:i/>
          <w:sz w:val="20"/>
          <w:szCs w:val="20"/>
        </w:rPr>
      </w:pPr>
    </w:p>
    <w:p w14:paraId="29AD308E" w14:textId="77777777" w:rsidR="00B47305" w:rsidRPr="00862E68" w:rsidRDefault="00B47305" w:rsidP="00B47305">
      <w:pPr>
        <w:pStyle w:val="NoSpacing"/>
        <w:rPr>
          <w:rFonts w:ascii="Footlight MT Light" w:hAnsi="Footlight MT Light"/>
          <w:i/>
          <w:sz w:val="20"/>
          <w:szCs w:val="20"/>
        </w:rPr>
      </w:pPr>
    </w:p>
    <w:p w14:paraId="742C6F1B" w14:textId="77777777" w:rsidR="00FC39E0" w:rsidRDefault="00FC39E0" w:rsidP="00B47305">
      <w:pPr>
        <w:pStyle w:val="NoSpacing"/>
        <w:rPr>
          <w:rFonts w:ascii="Footlight MT Light" w:hAnsi="Footlight MT Light"/>
          <w:b/>
          <w:sz w:val="24"/>
          <w:szCs w:val="24"/>
          <w:u w:val="single"/>
        </w:rPr>
      </w:pPr>
    </w:p>
    <w:p w14:paraId="67AF4F80" w14:textId="77777777" w:rsidR="00FC39E0" w:rsidRDefault="00FC39E0" w:rsidP="00B47305">
      <w:pPr>
        <w:pStyle w:val="NoSpacing"/>
        <w:rPr>
          <w:rFonts w:ascii="Footlight MT Light" w:hAnsi="Footlight MT Light"/>
          <w:b/>
          <w:sz w:val="24"/>
          <w:szCs w:val="24"/>
          <w:u w:val="single"/>
        </w:rPr>
      </w:pPr>
    </w:p>
    <w:p w14:paraId="4B89C288" w14:textId="77777777" w:rsidR="00FC39E0" w:rsidRDefault="00FC39E0" w:rsidP="00B47305">
      <w:pPr>
        <w:pStyle w:val="NoSpacing"/>
        <w:rPr>
          <w:rFonts w:ascii="Footlight MT Light" w:hAnsi="Footlight MT Light"/>
          <w:b/>
          <w:sz w:val="24"/>
          <w:szCs w:val="24"/>
          <w:u w:val="single"/>
        </w:rPr>
      </w:pPr>
    </w:p>
    <w:p w14:paraId="7EF8BDDC" w14:textId="77777777" w:rsidR="00FC39E0" w:rsidRDefault="00FC39E0" w:rsidP="00B47305">
      <w:pPr>
        <w:pStyle w:val="NoSpacing"/>
        <w:rPr>
          <w:rFonts w:ascii="Footlight MT Light" w:hAnsi="Footlight MT Light"/>
          <w:b/>
          <w:sz w:val="24"/>
          <w:szCs w:val="24"/>
          <w:u w:val="single"/>
        </w:rPr>
      </w:pPr>
    </w:p>
    <w:p w14:paraId="279894B0" w14:textId="77777777" w:rsidR="00FC39E0" w:rsidRDefault="00FC39E0" w:rsidP="00B47305">
      <w:pPr>
        <w:pStyle w:val="NoSpacing"/>
        <w:rPr>
          <w:rFonts w:ascii="Footlight MT Light" w:hAnsi="Footlight MT Light"/>
          <w:b/>
          <w:sz w:val="24"/>
          <w:szCs w:val="24"/>
          <w:u w:val="single"/>
        </w:rPr>
      </w:pPr>
    </w:p>
    <w:p w14:paraId="238CEFD8" w14:textId="77777777" w:rsidR="00FC39E0" w:rsidRDefault="00FC39E0" w:rsidP="00B47305">
      <w:pPr>
        <w:pStyle w:val="NoSpacing"/>
        <w:rPr>
          <w:rFonts w:ascii="Footlight MT Light" w:hAnsi="Footlight MT Light"/>
          <w:b/>
          <w:sz w:val="24"/>
          <w:szCs w:val="24"/>
          <w:u w:val="single"/>
        </w:rPr>
      </w:pPr>
    </w:p>
    <w:p w14:paraId="70D9E504" w14:textId="77777777" w:rsidR="00FC39E0" w:rsidRDefault="00FC39E0" w:rsidP="00B47305">
      <w:pPr>
        <w:pStyle w:val="NoSpacing"/>
        <w:rPr>
          <w:rFonts w:ascii="Footlight MT Light" w:hAnsi="Footlight MT Light"/>
          <w:b/>
          <w:sz w:val="24"/>
          <w:szCs w:val="24"/>
          <w:u w:val="single"/>
        </w:rPr>
      </w:pPr>
    </w:p>
    <w:p w14:paraId="7233C974" w14:textId="77777777" w:rsidR="00B47305" w:rsidRPr="009A011E" w:rsidRDefault="00B47305" w:rsidP="00B47305">
      <w:pPr>
        <w:pStyle w:val="NoSpacing"/>
        <w:rPr>
          <w:rFonts w:ascii="Footlight MT Light" w:hAnsi="Footlight MT Light"/>
          <w:sz w:val="24"/>
          <w:szCs w:val="24"/>
        </w:rPr>
      </w:pPr>
      <w:r w:rsidRPr="009A011E">
        <w:rPr>
          <w:rFonts w:ascii="Footlight MT Light" w:hAnsi="Footlight MT Light"/>
          <w:b/>
          <w:sz w:val="24"/>
          <w:szCs w:val="24"/>
          <w:u w:val="single"/>
        </w:rPr>
        <w:lastRenderedPageBreak/>
        <w:t>Below is a complete example of what you need to do for each chapter:</w:t>
      </w:r>
      <w:r w:rsidR="009A011E">
        <w:rPr>
          <w:rFonts w:ascii="Footlight MT Light" w:hAnsi="Footlight MT Light"/>
          <w:sz w:val="24"/>
          <w:szCs w:val="24"/>
        </w:rPr>
        <w:t xml:space="preserve">  (Your work should be formatted exactly like this!!!!!!)</w:t>
      </w:r>
    </w:p>
    <w:p w14:paraId="47C462D9" w14:textId="77777777" w:rsidR="00B47305" w:rsidRPr="00862E68" w:rsidRDefault="00B47305" w:rsidP="00B47305">
      <w:pPr>
        <w:pStyle w:val="NoSpacing"/>
        <w:rPr>
          <w:rFonts w:ascii="Footlight MT Light" w:hAnsi="Footlight MT Light"/>
          <w:i/>
          <w:sz w:val="20"/>
          <w:szCs w:val="20"/>
        </w:rPr>
      </w:pPr>
      <w:r w:rsidRPr="00862E68">
        <w:rPr>
          <w:rFonts w:ascii="Footlight MT Light" w:hAnsi="Footlight MT Light"/>
          <w:i/>
          <w:sz w:val="20"/>
          <w:szCs w:val="20"/>
        </w:rPr>
        <w:t xml:space="preserve">        </w:t>
      </w:r>
    </w:p>
    <w:p w14:paraId="5410F479" w14:textId="77777777" w:rsidR="00B47305" w:rsidRPr="00862E68" w:rsidRDefault="00B47305" w:rsidP="009A011E">
      <w:pPr>
        <w:pStyle w:val="NoSpacing"/>
        <w:numPr>
          <w:ilvl w:val="0"/>
          <w:numId w:val="4"/>
        </w:numPr>
        <w:rPr>
          <w:rFonts w:ascii="Footlight MT Light" w:hAnsi="Footlight MT Light"/>
          <w:i/>
          <w:sz w:val="20"/>
          <w:szCs w:val="20"/>
        </w:rPr>
      </w:pPr>
      <w:r w:rsidRPr="00862E68">
        <w:rPr>
          <w:rFonts w:ascii="Footlight MT Light" w:hAnsi="Footlight MT Light"/>
          <w:i/>
          <w:sz w:val="20"/>
          <w:szCs w:val="20"/>
        </w:rPr>
        <w:t>Chapter 3: Arguing with Past-Tense Verbs</w:t>
      </w:r>
    </w:p>
    <w:p w14:paraId="297FB766" w14:textId="77777777" w:rsidR="00B47305" w:rsidRPr="00862E68" w:rsidRDefault="00B47305" w:rsidP="00B47305">
      <w:pPr>
        <w:pStyle w:val="NoSpacing"/>
        <w:ind w:left="720"/>
        <w:rPr>
          <w:rFonts w:ascii="Footlight MT Light" w:hAnsi="Footlight MT Light"/>
          <w:i/>
          <w:sz w:val="20"/>
          <w:szCs w:val="20"/>
        </w:rPr>
      </w:pPr>
    </w:p>
    <w:p w14:paraId="23AB9E0C" w14:textId="77777777" w:rsidR="00B47305" w:rsidRPr="00862E68" w:rsidRDefault="00B47305" w:rsidP="009A011E">
      <w:pPr>
        <w:pStyle w:val="NoSpacing"/>
        <w:numPr>
          <w:ilvl w:val="0"/>
          <w:numId w:val="4"/>
        </w:numPr>
        <w:rPr>
          <w:rFonts w:ascii="Footlight MT Light" w:hAnsi="Footlight MT Light"/>
          <w:i/>
          <w:sz w:val="20"/>
          <w:szCs w:val="20"/>
        </w:rPr>
      </w:pPr>
      <w:r w:rsidRPr="00862E68">
        <w:rPr>
          <w:rFonts w:ascii="Footlight MT Light" w:hAnsi="Footlight MT Light"/>
          <w:i/>
          <w:sz w:val="20"/>
          <w:szCs w:val="20"/>
        </w:rPr>
        <w:t>Forensic rhetoric relies on past tense verbs.  It usually places blame on an individual (</w:t>
      </w:r>
      <w:proofErr w:type="spellStart"/>
      <w:r w:rsidRPr="00862E68">
        <w:rPr>
          <w:rFonts w:ascii="Footlight MT Light" w:hAnsi="Footlight MT Light"/>
          <w:i/>
          <w:sz w:val="20"/>
          <w:szCs w:val="20"/>
        </w:rPr>
        <w:t>Heinrichs</w:t>
      </w:r>
      <w:proofErr w:type="spellEnd"/>
      <w:r w:rsidRPr="00862E68">
        <w:rPr>
          <w:rFonts w:ascii="Footlight MT Light" w:hAnsi="Footlight MT Light"/>
          <w:i/>
          <w:sz w:val="20"/>
          <w:szCs w:val="20"/>
        </w:rPr>
        <w:t xml:space="preserve"> 28-29). </w:t>
      </w:r>
    </w:p>
    <w:p w14:paraId="09DAEB9C" w14:textId="77777777" w:rsidR="00B47305" w:rsidRPr="00862E68" w:rsidRDefault="00B47305" w:rsidP="00B47305">
      <w:pPr>
        <w:pStyle w:val="NoSpacing"/>
        <w:ind w:left="720"/>
        <w:rPr>
          <w:rFonts w:ascii="Footlight MT Light" w:hAnsi="Footlight MT Light"/>
          <w:i/>
          <w:sz w:val="24"/>
          <w:szCs w:val="24"/>
        </w:rPr>
      </w:pPr>
    </w:p>
    <w:p w14:paraId="2E8D6A75" w14:textId="77777777" w:rsidR="00B47305" w:rsidRPr="00862E68" w:rsidRDefault="00B47305" w:rsidP="009A011E">
      <w:pPr>
        <w:pStyle w:val="NoSpacing"/>
        <w:numPr>
          <w:ilvl w:val="0"/>
          <w:numId w:val="4"/>
        </w:numPr>
        <w:rPr>
          <w:rFonts w:ascii="Footlight MT Light" w:hAnsi="Footlight MT Light"/>
          <w:i/>
          <w:sz w:val="20"/>
          <w:szCs w:val="20"/>
        </w:rPr>
      </w:pPr>
      <w:r w:rsidRPr="00862E68">
        <w:rPr>
          <w:rFonts w:ascii="Footlight MT Light" w:hAnsi="Footlight MT Light"/>
          <w:i/>
          <w:sz w:val="20"/>
          <w:szCs w:val="20"/>
        </w:rPr>
        <w:t xml:space="preserve">“Good morning, everybody. At midnight last night, for the first time in 17 years, Republicans in Congress chose to shut down the federal government. Let me be more specific: One faction, of one party, in one house of Congress, in one branch of government, shut down major parts of the government -- all because they didn’t like one law. This Republican shutdown did not have to happen. </w:t>
      </w:r>
    </w:p>
    <w:p w14:paraId="0239D97C" w14:textId="77777777" w:rsidR="00B47305" w:rsidRPr="00862E68" w:rsidRDefault="00B47305" w:rsidP="00B47305">
      <w:pPr>
        <w:pStyle w:val="NoSpacing"/>
        <w:ind w:left="360"/>
        <w:rPr>
          <w:rFonts w:ascii="Footlight MT Light" w:hAnsi="Footlight MT Light"/>
          <w:i/>
          <w:sz w:val="20"/>
          <w:szCs w:val="20"/>
        </w:rPr>
      </w:pPr>
    </w:p>
    <w:p w14:paraId="00590866" w14:textId="77777777" w:rsidR="00B47305" w:rsidRPr="00862E68" w:rsidRDefault="00B47305" w:rsidP="00B47305">
      <w:pPr>
        <w:pStyle w:val="NoSpacing"/>
        <w:ind w:left="360"/>
        <w:rPr>
          <w:rFonts w:ascii="Footlight MT Light" w:hAnsi="Footlight MT Light"/>
          <w:i/>
          <w:sz w:val="20"/>
          <w:szCs w:val="20"/>
        </w:rPr>
      </w:pPr>
      <w:r w:rsidRPr="00862E68">
        <w:rPr>
          <w:rFonts w:ascii="Footlight MT Light" w:hAnsi="Footlight MT Light"/>
          <w:i/>
          <w:sz w:val="20"/>
          <w:szCs w:val="20"/>
        </w:rPr>
        <w:t>But I want every American to understand why it did happen. Republicans in the House of Representatives refused to fund the government unless we defunded or dismantled the Affordable Care Act. They’ve shut down the government over an ideological crusade to deny affordable health insurance to millions of Americans. In other words, they demanded ransom just for doing their job.”</w:t>
      </w:r>
    </w:p>
    <w:p w14:paraId="72A3D3D2" w14:textId="77777777" w:rsidR="00B47305" w:rsidRPr="00862E68" w:rsidRDefault="00B47305" w:rsidP="00B47305">
      <w:pPr>
        <w:pStyle w:val="NoSpacing"/>
        <w:ind w:left="360"/>
        <w:rPr>
          <w:rFonts w:ascii="Footlight MT Light" w:hAnsi="Footlight MT Light"/>
          <w:i/>
          <w:sz w:val="20"/>
          <w:szCs w:val="20"/>
        </w:rPr>
      </w:pPr>
    </w:p>
    <w:p w14:paraId="12021AEB" w14:textId="77777777" w:rsidR="00B47305" w:rsidRPr="00862E68" w:rsidRDefault="00B47305" w:rsidP="00B47305">
      <w:pPr>
        <w:pStyle w:val="NoSpacing"/>
        <w:ind w:left="1080" w:hanging="720"/>
        <w:rPr>
          <w:rFonts w:ascii="Footlight MT Light" w:hAnsi="Footlight MT Light"/>
          <w:i/>
          <w:sz w:val="20"/>
          <w:szCs w:val="20"/>
        </w:rPr>
      </w:pPr>
      <w:r w:rsidRPr="00862E68">
        <w:rPr>
          <w:rFonts w:ascii="Footlight MT Light" w:hAnsi="Footlight MT Light"/>
          <w:i/>
          <w:sz w:val="20"/>
          <w:szCs w:val="20"/>
        </w:rPr>
        <w:t>Obama, Barack. "Statement on the U.S. Government Shutdown." Washington DC, Washington DC. 2 Oct. 2013. </w:t>
      </w:r>
      <w:proofErr w:type="spellStart"/>
      <w:r w:rsidRPr="00862E68">
        <w:rPr>
          <w:rFonts w:ascii="Footlight MT Light" w:hAnsi="Footlight MT Light"/>
          <w:i/>
          <w:iCs/>
          <w:sz w:val="20"/>
          <w:szCs w:val="20"/>
        </w:rPr>
        <w:t>AmericanRhetoric</w:t>
      </w:r>
      <w:proofErr w:type="spellEnd"/>
      <w:r w:rsidRPr="00862E68">
        <w:rPr>
          <w:rFonts w:ascii="Footlight MT Light" w:hAnsi="Footlight MT Light"/>
          <w:i/>
          <w:sz w:val="20"/>
          <w:szCs w:val="20"/>
        </w:rPr>
        <w:t>. Web. 12 June 2016.</w:t>
      </w:r>
    </w:p>
    <w:p w14:paraId="75CF67C9" w14:textId="77777777" w:rsidR="00B47305" w:rsidRPr="00862E68" w:rsidRDefault="00B47305" w:rsidP="00B47305">
      <w:pPr>
        <w:pStyle w:val="NoSpacing"/>
        <w:ind w:left="720"/>
        <w:rPr>
          <w:rFonts w:ascii="Footlight MT Light" w:hAnsi="Footlight MT Light"/>
          <w:i/>
          <w:sz w:val="24"/>
          <w:szCs w:val="24"/>
        </w:rPr>
      </w:pPr>
    </w:p>
    <w:p w14:paraId="30CD6FA0" w14:textId="77777777" w:rsidR="00B47305" w:rsidRPr="009A011E" w:rsidRDefault="00B47305" w:rsidP="009A011E">
      <w:pPr>
        <w:pStyle w:val="NoSpacing"/>
        <w:numPr>
          <w:ilvl w:val="0"/>
          <w:numId w:val="4"/>
        </w:numPr>
        <w:rPr>
          <w:rFonts w:ascii="Footlight MT Light" w:hAnsi="Footlight MT Light"/>
          <w:i/>
          <w:sz w:val="20"/>
          <w:szCs w:val="20"/>
        </w:rPr>
      </w:pPr>
      <w:r w:rsidRPr="00801381">
        <w:rPr>
          <w:rFonts w:ascii="Footlight MT Light" w:hAnsi="Footlight MT Light"/>
          <w:i/>
          <w:sz w:val="20"/>
          <w:szCs w:val="20"/>
        </w:rPr>
        <w:t>In the example from Obama’s address about the government shut down, he consistently presents past tense verbs such as chose, refused, demanded, etc.  The purpose of such is to vilify the republicans of the House in the presence of the public.  Once the blame is placed on those individuals, it is the hope of Obama that the general public will demand social justice from those who represent them.  In his blame, he paints those who instigated the shut down as individuals who are obstinate and unconcerned with the general healthcare of all individuals.  In fact, these representatives seem mostly apathetic towards those they represent.  Furthermore, in blaming the republicans, Obama makes himself—and his party—seem more innocent in the escalation of events that have led to a government shutdown.</w:t>
      </w:r>
    </w:p>
    <w:p w14:paraId="54400C4A" w14:textId="77777777" w:rsidR="00B47305" w:rsidRDefault="00B47305" w:rsidP="00B47305">
      <w:pPr>
        <w:pStyle w:val="NoSpacing"/>
        <w:ind w:left="360"/>
        <w:rPr>
          <w:rFonts w:ascii="Footlight MT Light" w:hAnsi="Footlight MT Light"/>
          <w:i/>
          <w:sz w:val="20"/>
          <w:szCs w:val="20"/>
        </w:rPr>
      </w:pPr>
    </w:p>
    <w:p w14:paraId="38245171" w14:textId="77777777" w:rsidR="00B47305" w:rsidRPr="009A011E" w:rsidRDefault="00B47305" w:rsidP="00B47305">
      <w:pPr>
        <w:pStyle w:val="ListParagraph"/>
        <w:numPr>
          <w:ilvl w:val="0"/>
          <w:numId w:val="1"/>
        </w:numPr>
        <w:spacing w:after="0" w:line="240" w:lineRule="auto"/>
        <w:rPr>
          <w:rFonts w:ascii="Footlight MT Light" w:hAnsi="Footlight MT Light"/>
          <w:b/>
          <w:sz w:val="24"/>
          <w:szCs w:val="24"/>
        </w:rPr>
      </w:pPr>
      <w:r w:rsidRPr="00862E68">
        <w:rPr>
          <w:rFonts w:ascii="Footlight MT Light" w:hAnsi="Footlight MT Light"/>
          <w:b/>
          <w:sz w:val="24"/>
          <w:szCs w:val="24"/>
        </w:rPr>
        <w:t>Words of Wisdom from the Ghosts of Juniors Past</w:t>
      </w:r>
      <w:r w:rsidR="00531903">
        <w:rPr>
          <w:rFonts w:ascii="Footlight MT Light" w:hAnsi="Footlight MT Light"/>
          <w:b/>
          <w:sz w:val="24"/>
          <w:szCs w:val="24"/>
        </w:rPr>
        <w:t>..</w:t>
      </w:r>
      <w:r w:rsidRPr="00862E68">
        <w:rPr>
          <w:rFonts w:ascii="Footlight MT Light" w:hAnsi="Footlight MT Light"/>
          <w:b/>
          <w:i/>
          <w:sz w:val="24"/>
          <w:szCs w:val="24"/>
        </w:rPr>
        <w:t xml:space="preserve">.   </w:t>
      </w:r>
    </w:p>
    <w:p w14:paraId="64553EBB"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Be prepared to have your minds blown week after week.</w:t>
      </w:r>
    </w:p>
    <w:p w14:paraId="35546E3E"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 xml:space="preserve">Make sure </w:t>
      </w:r>
      <w:r w:rsidRPr="009A011E">
        <w:rPr>
          <w:rFonts w:ascii="Footlight MT Light" w:hAnsi="Footlight MT Light"/>
          <w:i/>
          <w:sz w:val="20"/>
          <w:szCs w:val="20"/>
          <w:u w:val="single"/>
        </w:rPr>
        <w:t>all</w:t>
      </w:r>
      <w:r w:rsidRPr="009A011E">
        <w:rPr>
          <w:rFonts w:ascii="Footlight MT Light" w:hAnsi="Footlight MT Light"/>
          <w:i/>
          <w:sz w:val="20"/>
          <w:szCs w:val="20"/>
        </w:rPr>
        <w:t xml:space="preserve"> of your work is “good.”</w:t>
      </w:r>
    </w:p>
    <w:p w14:paraId="0315FFFE" w14:textId="77777777" w:rsidR="00B47305" w:rsidRPr="009A011E" w:rsidRDefault="00B47305" w:rsidP="00B47305">
      <w:pPr>
        <w:pStyle w:val="NoSpacing"/>
        <w:numPr>
          <w:ilvl w:val="0"/>
          <w:numId w:val="2"/>
        </w:numPr>
        <w:rPr>
          <w:rFonts w:ascii="Footlight MT Light" w:hAnsi="Footlight MT Light"/>
          <w:i/>
          <w:iCs/>
          <w:sz w:val="20"/>
          <w:szCs w:val="20"/>
        </w:rPr>
      </w:pPr>
      <w:r w:rsidRPr="009A011E">
        <w:rPr>
          <w:rFonts w:ascii="Footlight MT Light" w:hAnsi="Footlight MT Light"/>
          <w:i/>
          <w:iCs/>
          <w:sz w:val="20"/>
          <w:szCs w:val="20"/>
          <w:shd w:val="clear" w:color="auto" w:fill="FFFFFF"/>
        </w:rPr>
        <w:t>You'll hate it and love it. They prepare you immensely for the exam and you will go in confident!  It's all worth it. </w:t>
      </w:r>
    </w:p>
    <w:p w14:paraId="7E0A60FA"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Study to remember, not to memorize.  This isn’t a course in which you take a test and move on.  Everything you will do builds upon what comes before it.</w:t>
      </w:r>
    </w:p>
    <w:p w14:paraId="6F374F61"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Definitely save all of your overviews because they are the perfect reference whenever you are stuck with something.</w:t>
      </w:r>
    </w:p>
    <w:p w14:paraId="37ED370C"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Take the class and the learning environment seriously, don’t worry about the numerical grade.  Worry about what you actually LEARN from the class.</w:t>
      </w:r>
    </w:p>
    <w:p w14:paraId="2265961C" w14:textId="77777777" w:rsidR="00B47305" w:rsidRPr="009A011E" w:rsidRDefault="00B47305" w:rsidP="00B47305">
      <w:pPr>
        <w:pStyle w:val="NoSpacing"/>
        <w:numPr>
          <w:ilvl w:val="0"/>
          <w:numId w:val="2"/>
        </w:numPr>
        <w:rPr>
          <w:rFonts w:ascii="Footlight MT Light" w:hAnsi="Footlight MT Light"/>
          <w:i/>
          <w:iCs/>
          <w:sz w:val="20"/>
          <w:szCs w:val="20"/>
        </w:rPr>
      </w:pPr>
      <w:r w:rsidRPr="009A011E">
        <w:rPr>
          <w:rFonts w:ascii="Footlight MT Light" w:hAnsi="Footlight MT Light"/>
          <w:i/>
          <w:iCs/>
          <w:sz w:val="20"/>
          <w:szCs w:val="20"/>
          <w:shd w:val="clear" w:color="auto" w:fill="FFFFFF"/>
        </w:rPr>
        <w:t>Make sure you fight for your "write" to get 5's on your exam. </w:t>
      </w:r>
    </w:p>
    <w:p w14:paraId="2E3C8657"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 xml:space="preserve">Be ready to think.  This class is more than just an English writing class; you will really develop your thoughts and learn a lot about your identity as a thinker.  </w:t>
      </w:r>
    </w:p>
    <w:p w14:paraId="62FA8D19"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 xml:space="preserve">No matter how great you did last year, accept and submit to the colossal butt-kicking AP is going to put you through, and always put forth your best efforts even though it’s tough. </w:t>
      </w:r>
    </w:p>
    <w:p w14:paraId="4103DB96" w14:textId="77777777" w:rsidR="00B47305" w:rsidRPr="009A011E" w:rsidRDefault="00B47305" w:rsidP="00B47305">
      <w:pPr>
        <w:pStyle w:val="NormalWeb"/>
        <w:numPr>
          <w:ilvl w:val="0"/>
          <w:numId w:val="2"/>
        </w:numPr>
        <w:spacing w:before="0" w:beforeAutospacing="0" w:after="0" w:afterAutospacing="0"/>
        <w:rPr>
          <w:rFonts w:ascii="Footlight MT Light" w:hAnsi="Footlight MT Light"/>
          <w:i/>
          <w:iCs/>
          <w:sz w:val="20"/>
          <w:szCs w:val="20"/>
        </w:rPr>
      </w:pPr>
      <w:r w:rsidRPr="009A011E">
        <w:rPr>
          <w:rFonts w:ascii="Footlight MT Light" w:hAnsi="Footlight MT Light"/>
          <w:i/>
          <w:iCs/>
          <w:sz w:val="20"/>
          <w:szCs w:val="20"/>
        </w:rPr>
        <w:t>Even though you will want to fall asleep sometimes or scream at the wall while writing a paper, pull it together because it's worth that qualifying score. </w:t>
      </w:r>
    </w:p>
    <w:p w14:paraId="4C0BEBB9"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This class will be more difficult than any other English class before it, but it is worth all your blood, sweat, and tears, put one hundred percent of your effort on this class, as it will help you grow as a rational, thinking individual as well as a writer and student.  Don’t shirk work.</w:t>
      </w:r>
    </w:p>
    <w:p w14:paraId="005EF712"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Don’t stress—Do your work—Take notes—Ask questions</w:t>
      </w:r>
    </w:p>
    <w:p w14:paraId="56391F5E" w14:textId="77777777" w:rsidR="00B47305" w:rsidRPr="009A011E" w:rsidRDefault="00B47305" w:rsidP="00B47305">
      <w:pPr>
        <w:pStyle w:val="NoSpacing"/>
        <w:numPr>
          <w:ilvl w:val="0"/>
          <w:numId w:val="2"/>
        </w:numPr>
        <w:rPr>
          <w:rFonts w:ascii="Footlight MT Light" w:hAnsi="Footlight MT Light"/>
          <w:i/>
          <w:sz w:val="20"/>
          <w:szCs w:val="20"/>
        </w:rPr>
      </w:pPr>
      <w:r w:rsidRPr="009A011E">
        <w:rPr>
          <w:rFonts w:ascii="Footlight MT Light" w:hAnsi="Footlight MT Light"/>
          <w:i/>
          <w:sz w:val="20"/>
          <w:szCs w:val="20"/>
        </w:rPr>
        <w:t xml:space="preserve">Pay attention.  Do your homework.  Work hard.  Have fun. </w:t>
      </w:r>
    </w:p>
    <w:p w14:paraId="68752AF8" w14:textId="77777777" w:rsidR="007C3516" w:rsidRDefault="007C3516"/>
    <w:sectPr w:rsidR="007C3516" w:rsidSect="008013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458DF" w14:textId="77777777" w:rsidR="00246AF0" w:rsidRDefault="00246AF0" w:rsidP="00B47305">
      <w:pPr>
        <w:spacing w:after="0" w:line="240" w:lineRule="auto"/>
      </w:pPr>
      <w:r>
        <w:separator/>
      </w:r>
    </w:p>
  </w:endnote>
  <w:endnote w:type="continuationSeparator" w:id="0">
    <w:p w14:paraId="170DF4C9" w14:textId="77777777" w:rsidR="00246AF0" w:rsidRDefault="00246AF0" w:rsidP="00B4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EF6E" w14:textId="77777777" w:rsidR="00A102EA" w:rsidRDefault="00A102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DC34" w14:textId="77777777" w:rsidR="00A102EA" w:rsidRDefault="00A102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A552" w14:textId="77777777" w:rsidR="00A102EA" w:rsidRDefault="00A102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E61CE" w14:textId="77777777" w:rsidR="00246AF0" w:rsidRDefault="00246AF0" w:rsidP="00B47305">
      <w:pPr>
        <w:spacing w:after="0" w:line="240" w:lineRule="auto"/>
      </w:pPr>
      <w:r>
        <w:separator/>
      </w:r>
    </w:p>
  </w:footnote>
  <w:footnote w:type="continuationSeparator" w:id="0">
    <w:p w14:paraId="26BDC801" w14:textId="77777777" w:rsidR="00246AF0" w:rsidRDefault="00246AF0" w:rsidP="00B473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D4D5" w14:textId="77777777" w:rsidR="00A102EA" w:rsidRDefault="00A102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F8C0" w14:textId="77777777" w:rsidR="00A102EA" w:rsidRDefault="00A102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5E8E" w14:textId="77777777" w:rsidR="00246AF0" w:rsidRPr="00472D05" w:rsidRDefault="00246AF0" w:rsidP="00801381">
    <w:pPr>
      <w:spacing w:after="0" w:line="240" w:lineRule="auto"/>
      <w:jc w:val="center"/>
      <w:rPr>
        <w:rFonts w:ascii="Times New Roman" w:hAnsi="Times New Roman"/>
        <w:b/>
        <w:sz w:val="28"/>
        <w:szCs w:val="28"/>
      </w:rPr>
    </w:pPr>
    <w:r>
      <w:rPr>
        <w:rFonts w:ascii="Times New Roman" w:hAnsi="Times New Roman"/>
        <w:noProof/>
        <w:sz w:val="20"/>
        <w:szCs w:val="20"/>
      </w:rPr>
      <w:drawing>
        <wp:anchor distT="0" distB="0" distL="114300" distR="114300" simplePos="0" relativeHeight="251658240" behindDoc="0" locked="0" layoutInCell="1" allowOverlap="1" wp14:anchorId="36C2F144" wp14:editId="6FAE7EF7">
          <wp:simplePos x="0" y="0"/>
          <wp:positionH relativeFrom="column">
            <wp:posOffset>-342900</wp:posOffset>
          </wp:positionH>
          <wp:positionV relativeFrom="paragraph">
            <wp:posOffset>-114300</wp:posOffset>
          </wp:positionV>
          <wp:extent cx="811530" cy="74676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zzlylogo.png"/>
                  <pic:cNvPicPr/>
                </pic:nvPicPr>
                <pic:blipFill>
                  <a:blip r:embed="rId1">
                    <a:extLst>
                      <a:ext uri="{28A0092B-C50C-407E-A947-70E740481C1C}">
                        <a14:useLocalDpi xmlns:a14="http://schemas.microsoft.com/office/drawing/2010/main" val="0"/>
                      </a:ext>
                    </a:extLst>
                  </a:blip>
                  <a:stretch>
                    <a:fillRect/>
                  </a:stretch>
                </pic:blipFill>
                <pic:spPr>
                  <a:xfrm>
                    <a:off x="0" y="0"/>
                    <a:ext cx="811530" cy="746760"/>
                  </a:xfrm>
                  <a:prstGeom prst="rect">
                    <a:avLst/>
                  </a:prstGeom>
                </pic:spPr>
              </pic:pic>
            </a:graphicData>
          </a:graphic>
          <wp14:sizeRelH relativeFrom="page">
            <wp14:pctWidth>0</wp14:pctWidth>
          </wp14:sizeRelH>
          <wp14:sizeRelV relativeFrom="page">
            <wp14:pctHeight>0</wp14:pctHeight>
          </wp14:sizeRelV>
        </wp:anchor>
      </w:drawing>
    </w:r>
    <w:r w:rsidRPr="00472D05">
      <w:rPr>
        <w:rFonts w:ascii="Times New Roman" w:hAnsi="Times New Roman"/>
        <w:b/>
        <w:sz w:val="28"/>
        <w:szCs w:val="28"/>
      </w:rPr>
      <w:t>AP Language &amp; Composition Summer Reading Assignment</w:t>
    </w:r>
  </w:p>
  <w:p w14:paraId="36C2330C" w14:textId="77777777" w:rsidR="00246AF0" w:rsidRDefault="00246AF0" w:rsidP="00801381">
    <w:pPr>
      <w:pStyle w:val="Header"/>
      <w:jc w:val="center"/>
      <w:rPr>
        <w:rFonts w:ascii="Times New Roman" w:hAnsi="Times New Roman"/>
        <w:sz w:val="28"/>
        <w:szCs w:val="28"/>
      </w:rPr>
    </w:pPr>
    <w:r w:rsidRPr="00472D05">
      <w:rPr>
        <w:rFonts w:ascii="Times New Roman" w:hAnsi="Times New Roman"/>
        <w:sz w:val="28"/>
        <w:szCs w:val="28"/>
      </w:rPr>
      <w:t xml:space="preserve">Mr. </w:t>
    </w:r>
    <w:r w:rsidR="00A102EA">
      <w:rPr>
        <w:rFonts w:ascii="Times New Roman" w:hAnsi="Times New Roman"/>
        <w:sz w:val="28"/>
        <w:szCs w:val="28"/>
      </w:rPr>
      <w:t>Schrei</w:t>
    </w:r>
    <w:r>
      <w:rPr>
        <w:rFonts w:ascii="Times New Roman" w:hAnsi="Times New Roman"/>
        <w:sz w:val="28"/>
        <w:szCs w:val="28"/>
      </w:rPr>
      <w:t>ber &amp; Ms. Silverman</w:t>
    </w:r>
    <w:bookmarkStart w:id="0" w:name="_GoBack"/>
    <w:bookmarkEnd w:id="0"/>
  </w:p>
  <w:p w14:paraId="532D1572" w14:textId="77777777" w:rsidR="00246AF0" w:rsidRDefault="00246AF0" w:rsidP="00801381">
    <w:pPr>
      <w:pStyle w:val="Header"/>
      <w:jc w:val="center"/>
      <w:rPr>
        <w:rFonts w:ascii="Times New Roman" w:hAnsi="Times New Roman"/>
        <w:sz w:val="20"/>
        <w:szCs w:val="20"/>
      </w:rPr>
    </w:pPr>
    <w:r w:rsidRPr="00ED06C1">
      <w:rPr>
        <w:rFonts w:ascii="Times New Roman" w:hAnsi="Times New Roman"/>
        <w:sz w:val="20"/>
        <w:szCs w:val="20"/>
      </w:rPr>
      <w:t xml:space="preserve">Contact:  </w:t>
    </w:r>
    <w:hyperlink r:id="rId2" w:history="1">
      <w:r w:rsidRPr="001E3229">
        <w:rPr>
          <w:rStyle w:val="Hyperlink"/>
          <w:rFonts w:ascii="Times New Roman" w:hAnsi="Times New Roman"/>
          <w:sz w:val="20"/>
          <w:szCs w:val="20"/>
        </w:rPr>
        <w:t>zschrieber@sjusd.org/ssilverman@sjusd.org</w:t>
      </w:r>
    </w:hyperlink>
  </w:p>
  <w:p w14:paraId="039C9833" w14:textId="77777777" w:rsidR="00246AF0" w:rsidRPr="00246AF0" w:rsidRDefault="00246AF0" w:rsidP="00246AF0">
    <w:pPr>
      <w:pStyle w:val="Header"/>
      <w:rPr>
        <w:rFonts w:ascii="Times New Roman" w:hAnsi="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6E81"/>
    <w:multiLevelType w:val="hybridMultilevel"/>
    <w:tmpl w:val="39409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0039D"/>
    <w:multiLevelType w:val="hybridMultilevel"/>
    <w:tmpl w:val="873A43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87D02CC"/>
    <w:multiLevelType w:val="hybridMultilevel"/>
    <w:tmpl w:val="007AA4AA"/>
    <w:lvl w:ilvl="0" w:tplc="800E39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37399"/>
    <w:multiLevelType w:val="hybridMultilevel"/>
    <w:tmpl w:val="4780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05"/>
    <w:rsid w:val="00246AF0"/>
    <w:rsid w:val="00531903"/>
    <w:rsid w:val="007C3516"/>
    <w:rsid w:val="00801381"/>
    <w:rsid w:val="009A011E"/>
    <w:rsid w:val="00A02900"/>
    <w:rsid w:val="00A102EA"/>
    <w:rsid w:val="00B47305"/>
    <w:rsid w:val="00FC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5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305"/>
    <w:pPr>
      <w:spacing w:after="0" w:line="240" w:lineRule="auto"/>
    </w:pPr>
    <w:rPr>
      <w:rFonts w:ascii="Calibri" w:eastAsia="Calibri" w:hAnsi="Calibri" w:cs="Times New Roman"/>
    </w:rPr>
  </w:style>
  <w:style w:type="paragraph" w:styleId="NormalWeb">
    <w:name w:val="Normal (Web)"/>
    <w:basedOn w:val="Normal"/>
    <w:uiPriority w:val="99"/>
    <w:unhideWhenUsed/>
    <w:rsid w:val="00B4730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47305"/>
    <w:pPr>
      <w:ind w:left="720"/>
      <w:contextualSpacing/>
    </w:pPr>
  </w:style>
  <w:style w:type="character" w:styleId="Hyperlink">
    <w:name w:val="Hyperlink"/>
    <w:basedOn w:val="DefaultParagraphFont"/>
    <w:uiPriority w:val="99"/>
    <w:unhideWhenUsed/>
    <w:rsid w:val="00B47305"/>
    <w:rPr>
      <w:color w:val="0563C1" w:themeColor="hyperlink"/>
      <w:u w:val="single"/>
    </w:rPr>
  </w:style>
  <w:style w:type="character" w:styleId="FollowedHyperlink">
    <w:name w:val="FollowedHyperlink"/>
    <w:basedOn w:val="DefaultParagraphFont"/>
    <w:uiPriority w:val="99"/>
    <w:semiHidden/>
    <w:unhideWhenUsed/>
    <w:rsid w:val="00B47305"/>
    <w:rPr>
      <w:color w:val="954F72" w:themeColor="followedHyperlink"/>
      <w:u w:val="single"/>
    </w:rPr>
  </w:style>
  <w:style w:type="paragraph" w:styleId="Header">
    <w:name w:val="header"/>
    <w:basedOn w:val="Normal"/>
    <w:link w:val="HeaderChar"/>
    <w:uiPriority w:val="99"/>
    <w:unhideWhenUsed/>
    <w:rsid w:val="00B4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05"/>
    <w:rPr>
      <w:rFonts w:ascii="Calibri" w:eastAsia="Calibri" w:hAnsi="Calibri" w:cs="Times New Roman"/>
    </w:rPr>
  </w:style>
  <w:style w:type="paragraph" w:styleId="Footer">
    <w:name w:val="footer"/>
    <w:basedOn w:val="Normal"/>
    <w:link w:val="FooterChar"/>
    <w:uiPriority w:val="99"/>
    <w:unhideWhenUsed/>
    <w:rsid w:val="00B4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05"/>
    <w:rPr>
      <w:rFonts w:ascii="Calibri" w:eastAsia="Calibri" w:hAnsi="Calibri" w:cs="Times New Roman"/>
    </w:rPr>
  </w:style>
  <w:style w:type="paragraph" w:styleId="BalloonText">
    <w:name w:val="Balloon Text"/>
    <w:basedOn w:val="Normal"/>
    <w:link w:val="BalloonTextChar"/>
    <w:uiPriority w:val="99"/>
    <w:semiHidden/>
    <w:unhideWhenUsed/>
    <w:rsid w:val="005319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903"/>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305"/>
    <w:pPr>
      <w:spacing w:after="0" w:line="240" w:lineRule="auto"/>
    </w:pPr>
    <w:rPr>
      <w:rFonts w:ascii="Calibri" w:eastAsia="Calibri" w:hAnsi="Calibri" w:cs="Times New Roman"/>
    </w:rPr>
  </w:style>
  <w:style w:type="paragraph" w:styleId="NormalWeb">
    <w:name w:val="Normal (Web)"/>
    <w:basedOn w:val="Normal"/>
    <w:uiPriority w:val="99"/>
    <w:unhideWhenUsed/>
    <w:rsid w:val="00B4730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47305"/>
    <w:pPr>
      <w:ind w:left="720"/>
      <w:contextualSpacing/>
    </w:pPr>
  </w:style>
  <w:style w:type="character" w:styleId="Hyperlink">
    <w:name w:val="Hyperlink"/>
    <w:basedOn w:val="DefaultParagraphFont"/>
    <w:uiPriority w:val="99"/>
    <w:unhideWhenUsed/>
    <w:rsid w:val="00B47305"/>
    <w:rPr>
      <w:color w:val="0563C1" w:themeColor="hyperlink"/>
      <w:u w:val="single"/>
    </w:rPr>
  </w:style>
  <w:style w:type="character" w:styleId="FollowedHyperlink">
    <w:name w:val="FollowedHyperlink"/>
    <w:basedOn w:val="DefaultParagraphFont"/>
    <w:uiPriority w:val="99"/>
    <w:semiHidden/>
    <w:unhideWhenUsed/>
    <w:rsid w:val="00B47305"/>
    <w:rPr>
      <w:color w:val="954F72" w:themeColor="followedHyperlink"/>
      <w:u w:val="single"/>
    </w:rPr>
  </w:style>
  <w:style w:type="paragraph" w:styleId="Header">
    <w:name w:val="header"/>
    <w:basedOn w:val="Normal"/>
    <w:link w:val="HeaderChar"/>
    <w:uiPriority w:val="99"/>
    <w:unhideWhenUsed/>
    <w:rsid w:val="00B4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05"/>
    <w:rPr>
      <w:rFonts w:ascii="Calibri" w:eastAsia="Calibri" w:hAnsi="Calibri" w:cs="Times New Roman"/>
    </w:rPr>
  </w:style>
  <w:style w:type="paragraph" w:styleId="Footer">
    <w:name w:val="footer"/>
    <w:basedOn w:val="Normal"/>
    <w:link w:val="FooterChar"/>
    <w:uiPriority w:val="99"/>
    <w:unhideWhenUsed/>
    <w:rsid w:val="00B4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05"/>
    <w:rPr>
      <w:rFonts w:ascii="Calibri" w:eastAsia="Calibri" w:hAnsi="Calibri" w:cs="Times New Roman"/>
    </w:rPr>
  </w:style>
  <w:style w:type="paragraph" w:styleId="BalloonText">
    <w:name w:val="Balloon Text"/>
    <w:basedOn w:val="Normal"/>
    <w:link w:val="BalloonTextChar"/>
    <w:uiPriority w:val="99"/>
    <w:semiHidden/>
    <w:unhideWhenUsed/>
    <w:rsid w:val="005319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903"/>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resource/747/05/"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owl.english.purdue.edu/owl/resource/747/06/" TargetMode="External"/><Relationship Id="rId11" Type="http://schemas.openxmlformats.org/officeDocument/2006/relationships/hyperlink" Target="https://owl.english.purdue.edu/owl/resource/747/07/" TargetMode="External"/><Relationship Id="rId12" Type="http://schemas.openxmlformats.org/officeDocument/2006/relationships/hyperlink" Target="https://owl.english.purdue.edu/owl/resource/747/07/" TargetMode="External"/><Relationship Id="rId13" Type="http://schemas.openxmlformats.org/officeDocument/2006/relationships/hyperlink" Target="https://owl.english.purdue.edu/owl/resource/747/09/"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ericanRhetori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zschrieber@sjusd.org/ssilverman@sj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1734</Words>
  <Characters>9890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Freitas</dc:creator>
  <cp:keywords/>
  <dc:description/>
  <cp:lastModifiedBy>San Jose Unified School District</cp:lastModifiedBy>
  <cp:revision>3</cp:revision>
  <dcterms:created xsi:type="dcterms:W3CDTF">2018-05-08T16:40:00Z</dcterms:created>
  <dcterms:modified xsi:type="dcterms:W3CDTF">2018-05-08T16:55:00Z</dcterms:modified>
</cp:coreProperties>
</file>